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4" w:type="dxa"/>
        <w:tblInd w:w="-396" w:type="dxa"/>
        <w:tblLayout w:type="fixed"/>
        <w:tblCellMar>
          <w:left w:w="30" w:type="dxa"/>
          <w:right w:w="0" w:type="dxa"/>
        </w:tblCellMar>
        <w:tblLook w:val="00A0" w:firstRow="1" w:lastRow="0" w:firstColumn="1" w:lastColumn="0" w:noHBand="0" w:noVBand="0"/>
      </w:tblPr>
      <w:tblGrid>
        <w:gridCol w:w="411"/>
        <w:gridCol w:w="2919"/>
        <w:gridCol w:w="498"/>
        <w:gridCol w:w="2145"/>
        <w:gridCol w:w="1347"/>
        <w:gridCol w:w="1237"/>
        <w:gridCol w:w="635"/>
        <w:gridCol w:w="523"/>
        <w:gridCol w:w="209"/>
      </w:tblGrid>
      <w:tr w:rsidR="00025AA6" w:rsidRPr="00DB0518" w:rsidTr="001716BF">
        <w:trPr>
          <w:gridBefore w:val="1"/>
          <w:gridAfter w:val="1"/>
          <w:wBefore w:w="411" w:type="dxa"/>
          <w:wAfter w:w="209" w:type="dxa"/>
          <w:hidden/>
        </w:trPr>
        <w:tc>
          <w:tcPr>
            <w:tcW w:w="2919" w:type="dxa"/>
            <w:vAlign w:val="center"/>
          </w:tcPr>
          <w:p w:rsidR="00025AA6" w:rsidRPr="00D42F36" w:rsidRDefault="00025AA6" w:rsidP="00D42F36">
            <w:pPr>
              <w:spacing w:after="0" w:line="240" w:lineRule="auto"/>
              <w:rPr>
                <w:rFonts w:ascii="Verdana" w:hAnsi="Verdana"/>
                <w:vanish/>
                <w:sz w:val="20"/>
                <w:szCs w:val="20"/>
                <w:lang w:eastAsia="ru-RU"/>
              </w:rPr>
            </w:pPr>
          </w:p>
        </w:tc>
        <w:tc>
          <w:tcPr>
            <w:tcW w:w="2643" w:type="dxa"/>
            <w:gridSpan w:val="2"/>
            <w:vAlign w:val="center"/>
          </w:tcPr>
          <w:p w:rsidR="00025AA6" w:rsidRPr="00D42F36" w:rsidRDefault="00025AA6" w:rsidP="00D42F36">
            <w:pPr>
              <w:spacing w:after="0" w:line="240" w:lineRule="auto"/>
              <w:rPr>
                <w:rFonts w:ascii="Verdana" w:hAnsi="Verdana"/>
                <w:vanish/>
                <w:sz w:val="20"/>
                <w:szCs w:val="20"/>
                <w:lang w:eastAsia="ru-RU"/>
              </w:rPr>
            </w:pPr>
          </w:p>
        </w:tc>
        <w:tc>
          <w:tcPr>
            <w:tcW w:w="1347" w:type="dxa"/>
            <w:vAlign w:val="center"/>
          </w:tcPr>
          <w:p w:rsidR="00025AA6" w:rsidRPr="00D42F36" w:rsidRDefault="00025AA6" w:rsidP="00D42F36">
            <w:pPr>
              <w:spacing w:after="0" w:line="240" w:lineRule="auto"/>
              <w:rPr>
                <w:rFonts w:ascii="Verdana" w:hAnsi="Verdana"/>
                <w:vanish/>
                <w:sz w:val="20"/>
                <w:szCs w:val="20"/>
                <w:lang w:eastAsia="ru-RU"/>
              </w:rPr>
            </w:pPr>
          </w:p>
        </w:tc>
        <w:tc>
          <w:tcPr>
            <w:tcW w:w="1237" w:type="dxa"/>
            <w:vAlign w:val="center"/>
          </w:tcPr>
          <w:p w:rsidR="00025AA6" w:rsidRPr="00D42F36" w:rsidRDefault="00025AA6" w:rsidP="00D42F36">
            <w:pPr>
              <w:spacing w:after="0" w:line="240" w:lineRule="auto"/>
              <w:rPr>
                <w:rFonts w:ascii="Verdana" w:hAnsi="Verdana"/>
                <w:vanish/>
                <w:sz w:val="20"/>
                <w:szCs w:val="20"/>
                <w:lang w:eastAsia="ru-RU"/>
              </w:rPr>
            </w:pPr>
          </w:p>
        </w:tc>
        <w:tc>
          <w:tcPr>
            <w:tcW w:w="635" w:type="dxa"/>
            <w:vAlign w:val="center"/>
          </w:tcPr>
          <w:p w:rsidR="00025AA6" w:rsidRPr="00D42F36" w:rsidRDefault="00025AA6" w:rsidP="00D42F36">
            <w:pPr>
              <w:spacing w:after="0" w:line="240" w:lineRule="auto"/>
              <w:rPr>
                <w:rFonts w:ascii="Verdana" w:hAnsi="Verdana"/>
                <w:vanish/>
                <w:sz w:val="20"/>
                <w:szCs w:val="20"/>
                <w:lang w:eastAsia="ru-RU"/>
              </w:rPr>
            </w:pPr>
          </w:p>
        </w:tc>
        <w:tc>
          <w:tcPr>
            <w:tcW w:w="523" w:type="dxa"/>
            <w:vAlign w:val="center"/>
          </w:tcPr>
          <w:p w:rsidR="00025AA6" w:rsidRPr="00D42F36" w:rsidRDefault="00025AA6" w:rsidP="00D42F36">
            <w:pPr>
              <w:spacing w:after="0" w:line="240" w:lineRule="auto"/>
              <w:rPr>
                <w:rFonts w:ascii="Verdana" w:hAnsi="Verdana"/>
                <w:vanish/>
                <w:sz w:val="20"/>
                <w:szCs w:val="20"/>
                <w:lang w:eastAsia="ru-RU"/>
              </w:rPr>
            </w:pP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9924" w:type="dxa"/>
            <w:gridSpan w:val="9"/>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1716BF" w:rsidRDefault="001716BF" w:rsidP="001716BF">
            <w:pPr>
              <w:pStyle w:val="Default"/>
              <w:jc w:val="center"/>
              <w:rPr>
                <w:b/>
                <w:bCs/>
              </w:rPr>
            </w:pPr>
            <w:r w:rsidRPr="001716BF">
              <w:rPr>
                <w:b/>
                <w:bCs/>
              </w:rPr>
              <w:t>Подпрограмма</w:t>
            </w:r>
          </w:p>
          <w:p w:rsidR="001716BF" w:rsidRPr="005E54F6" w:rsidRDefault="001716BF" w:rsidP="001716BF">
            <w:pPr>
              <w:spacing w:after="0" w:line="240" w:lineRule="auto"/>
              <w:jc w:val="center"/>
              <w:rPr>
                <w:rFonts w:ascii="Times New Roman" w:hAnsi="Times New Roman"/>
                <w:sz w:val="24"/>
                <w:szCs w:val="24"/>
              </w:rPr>
            </w:pPr>
            <w:r w:rsidRPr="001716BF">
              <w:rPr>
                <w:rFonts w:ascii="Times New Roman" w:hAnsi="Times New Roman"/>
                <w:b/>
                <w:sz w:val="24"/>
                <w:szCs w:val="24"/>
              </w:rPr>
              <w:t>«Организация отдыха детей в каникулярное время» в Приютненском районном муниципальном образов</w:t>
            </w:r>
            <w:r w:rsidR="000164E5">
              <w:rPr>
                <w:rFonts w:ascii="Times New Roman" w:hAnsi="Times New Roman"/>
                <w:b/>
                <w:sz w:val="24"/>
                <w:szCs w:val="24"/>
              </w:rPr>
              <w:t>ании Республики Калмыкия на 2019 - 2024</w:t>
            </w:r>
            <w:r w:rsidRPr="001716BF">
              <w:rPr>
                <w:rFonts w:ascii="Times New Roman" w:hAnsi="Times New Roman"/>
                <w:b/>
                <w:sz w:val="24"/>
                <w:szCs w:val="24"/>
              </w:rPr>
              <w:t xml:space="preserve"> годы</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hAnsi="Times New Roman"/>
                <w:sz w:val="24"/>
                <w:szCs w:val="24"/>
              </w:rPr>
              <w:t xml:space="preserve">Наименование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5E54F6" w:rsidRDefault="001716BF" w:rsidP="001716BF">
            <w:pPr>
              <w:spacing w:after="0" w:line="240" w:lineRule="auto"/>
              <w:jc w:val="both"/>
              <w:rPr>
                <w:rFonts w:ascii="Times New Roman" w:hAnsi="Times New Roman"/>
                <w:sz w:val="24"/>
                <w:szCs w:val="24"/>
              </w:rPr>
            </w:pPr>
            <w:r w:rsidRPr="005E54F6">
              <w:rPr>
                <w:rFonts w:ascii="Times New Roman" w:hAnsi="Times New Roman"/>
                <w:bCs/>
                <w:sz w:val="24"/>
                <w:szCs w:val="24"/>
              </w:rPr>
              <w:t>Подпрограмма</w:t>
            </w:r>
            <w:r w:rsidRPr="005E54F6">
              <w:rPr>
                <w:rFonts w:ascii="Times New Roman" w:hAnsi="Times New Roman"/>
                <w:b/>
                <w:bCs/>
                <w:sz w:val="24"/>
                <w:szCs w:val="24"/>
              </w:rPr>
              <w:t xml:space="preserve"> </w:t>
            </w:r>
            <w:r w:rsidRPr="005E54F6">
              <w:rPr>
                <w:rFonts w:ascii="Times New Roman" w:hAnsi="Times New Roman"/>
                <w:sz w:val="24"/>
                <w:szCs w:val="24"/>
              </w:rPr>
              <w:t>«Организация отдыха детей в каникулярное время» в Приютненском районном муниципальном образовании Республики Калмыкия на 201</w:t>
            </w:r>
            <w:r w:rsidR="000164E5">
              <w:rPr>
                <w:rFonts w:ascii="Times New Roman" w:hAnsi="Times New Roman"/>
                <w:sz w:val="24"/>
                <w:szCs w:val="24"/>
              </w:rPr>
              <w:t>9 –</w:t>
            </w:r>
            <w:r w:rsidRPr="005E54F6">
              <w:rPr>
                <w:rFonts w:ascii="Times New Roman" w:hAnsi="Times New Roman"/>
                <w:sz w:val="24"/>
                <w:szCs w:val="24"/>
              </w:rPr>
              <w:t xml:space="preserve"> 20</w:t>
            </w:r>
            <w:r w:rsidR="000164E5">
              <w:rPr>
                <w:rFonts w:ascii="Times New Roman" w:hAnsi="Times New Roman"/>
                <w:sz w:val="24"/>
                <w:szCs w:val="24"/>
              </w:rPr>
              <w:t>24</w:t>
            </w:r>
            <w:r w:rsidRPr="005E54F6">
              <w:rPr>
                <w:rFonts w:ascii="Times New Roman" w:hAnsi="Times New Roman"/>
                <w:sz w:val="24"/>
                <w:szCs w:val="24"/>
              </w:rPr>
              <w:t xml:space="preserve"> годы</w:t>
            </w:r>
            <w:r w:rsidRPr="005E54F6">
              <w:rPr>
                <w:rFonts w:ascii="Times New Roman" w:hAnsi="Times New Roman"/>
                <w:bCs/>
                <w:sz w:val="24"/>
                <w:szCs w:val="24"/>
              </w:rPr>
              <w:t xml:space="preserve"> </w:t>
            </w:r>
            <w:r w:rsidRPr="005E54F6">
              <w:rPr>
                <w:rFonts w:ascii="Times New Roman" w:hAnsi="Times New Roman"/>
                <w:sz w:val="24"/>
                <w:szCs w:val="24"/>
              </w:rPr>
              <w:t>(далее – подпрограмма)</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hAnsi="Times New Roman"/>
                <w:sz w:val="24"/>
                <w:szCs w:val="24"/>
              </w:rPr>
              <w:t xml:space="preserve">Ответственный исполнитель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924DF3" w:rsidRDefault="001716BF" w:rsidP="001716BF">
            <w:pPr>
              <w:pStyle w:val="Default"/>
              <w:jc w:val="both"/>
            </w:pPr>
            <w:r w:rsidRPr="00924DF3">
              <w:t>М</w:t>
            </w:r>
            <w:r w:rsidR="000164E5">
              <w:t>К</w:t>
            </w:r>
            <w:r w:rsidRPr="00924DF3">
              <w:t>У «Приютненский отдел образования» ПРМО РК</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hAnsi="Times New Roman"/>
                <w:sz w:val="24"/>
                <w:szCs w:val="24"/>
              </w:rPr>
              <w:t>Соисполнители</w:t>
            </w:r>
            <w:r w:rsidRPr="00FB4A5A">
              <w:rPr>
                <w:rFonts w:ascii="Times New Roman" w:hAnsi="Times New Roman"/>
                <w:sz w:val="24"/>
                <w:szCs w:val="24"/>
              </w:rPr>
              <w:br/>
              <w:t xml:space="preserve">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0F09E7" w:rsidRDefault="001716BF" w:rsidP="001716BF">
            <w:pPr>
              <w:spacing w:after="0" w:line="240" w:lineRule="auto"/>
              <w:jc w:val="both"/>
              <w:rPr>
                <w:rFonts w:ascii="Times New Roman" w:hAnsi="Times New Roman"/>
                <w:sz w:val="24"/>
                <w:szCs w:val="24"/>
              </w:rPr>
            </w:pPr>
            <w:r w:rsidRPr="000F09E7">
              <w:rPr>
                <w:rFonts w:ascii="Times New Roman" w:hAnsi="Times New Roman"/>
              </w:rPr>
              <w:t>Отсутствуют</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8C5997" w:rsidRDefault="002176DC" w:rsidP="001716BF">
            <w:pPr>
              <w:spacing w:after="0" w:line="240" w:lineRule="auto"/>
              <w:ind w:right="-142"/>
              <w:rPr>
                <w:rFonts w:ascii="Times New Roman" w:hAnsi="Times New Roman"/>
                <w:sz w:val="24"/>
                <w:szCs w:val="24"/>
              </w:rPr>
            </w:pPr>
            <w:r>
              <w:rPr>
                <w:rFonts w:ascii="Times New Roman" w:hAnsi="Times New Roman"/>
                <w:sz w:val="24"/>
                <w:szCs w:val="24"/>
                <w:lang w:eastAsia="ru-RU"/>
              </w:rPr>
              <w:t>Программно-</w:t>
            </w:r>
            <w:r w:rsidR="001716BF" w:rsidRPr="008C5997">
              <w:rPr>
                <w:rFonts w:ascii="Times New Roman" w:hAnsi="Times New Roman"/>
                <w:sz w:val="24"/>
                <w:szCs w:val="24"/>
                <w:lang w:eastAsia="ru-RU"/>
              </w:rPr>
              <w:t>целевые инструменты программы</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FB4A5A" w:rsidRDefault="001716BF" w:rsidP="001716BF">
            <w:pPr>
              <w:spacing w:after="0" w:line="240" w:lineRule="auto"/>
              <w:jc w:val="both"/>
              <w:rPr>
                <w:rFonts w:ascii="Times New Roman" w:hAnsi="Times New Roman"/>
                <w:sz w:val="24"/>
                <w:szCs w:val="24"/>
              </w:rPr>
            </w:pP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hAnsi="Times New Roman"/>
                <w:sz w:val="24"/>
                <w:szCs w:val="24"/>
              </w:rPr>
              <w:t xml:space="preserve">Цели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5E54F6" w:rsidRDefault="001716BF" w:rsidP="001716BF">
            <w:pPr>
              <w:spacing w:after="0" w:line="240" w:lineRule="auto"/>
              <w:jc w:val="both"/>
              <w:rPr>
                <w:rFonts w:ascii="Times New Roman" w:hAnsi="Times New Roman"/>
                <w:sz w:val="24"/>
                <w:szCs w:val="24"/>
              </w:rPr>
            </w:pPr>
            <w:r w:rsidRPr="005E54F6">
              <w:rPr>
                <w:rFonts w:ascii="Times New Roman" w:hAnsi="Times New Roman"/>
                <w:sz w:val="24"/>
                <w:szCs w:val="24"/>
              </w:rPr>
              <w:t>Обеспечение развития системы отдыха и оздоровления детей</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hAnsi="Times New Roman"/>
                <w:sz w:val="24"/>
                <w:szCs w:val="24"/>
              </w:rPr>
              <w:t xml:space="preserve">Задачи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5E54F6" w:rsidRDefault="001716BF" w:rsidP="001716BF">
            <w:pPr>
              <w:pStyle w:val="af1"/>
              <w:spacing w:after="0" w:line="240" w:lineRule="auto"/>
              <w:ind w:left="0"/>
              <w:rPr>
                <w:rFonts w:ascii="Times New Roman" w:hAnsi="Times New Roman"/>
                <w:sz w:val="24"/>
                <w:szCs w:val="24"/>
              </w:rPr>
            </w:pPr>
            <w:r w:rsidRPr="005E54F6">
              <w:rPr>
                <w:rFonts w:ascii="Times New Roman" w:eastAsia="Times New Roman" w:hAnsi="Times New Roman"/>
                <w:sz w:val="24"/>
                <w:szCs w:val="24"/>
                <w:lang w:eastAsia="ru-RU"/>
              </w:rPr>
              <w:t>1.Сохранение и развитие лагерей дневного пребывания на базе общеобразовательных учреждений.</w:t>
            </w:r>
            <w:r w:rsidRPr="005E54F6">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Pr="005E54F6">
              <w:rPr>
                <w:rFonts w:ascii="Times New Roman" w:eastAsia="Times New Roman" w:hAnsi="Times New Roman"/>
                <w:sz w:val="24"/>
                <w:szCs w:val="24"/>
                <w:lang w:eastAsia="ru-RU"/>
              </w:rPr>
              <w:t>.Кадровое обеспечение учреждений, организовывающих отдых, оздоровление, занятость детей и подростков, подготовка специалистов 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 xml:space="preserve"> </w:t>
            </w:r>
            <w:r w:rsidRPr="005E54F6">
              <w:rPr>
                <w:rFonts w:ascii="Times New Roman" w:eastAsia="Times New Roman" w:hAnsi="Times New Roman"/>
                <w:sz w:val="24"/>
                <w:szCs w:val="24"/>
                <w:lang w:eastAsia="ru-RU"/>
              </w:rPr>
              <w:t>время.</w:t>
            </w:r>
            <w:r w:rsidRPr="005E54F6">
              <w:rPr>
                <w:rFonts w:ascii="Times New Roman" w:eastAsia="Times New Roman" w:hAnsi="Times New Roman"/>
                <w:sz w:val="24"/>
                <w:szCs w:val="24"/>
                <w:lang w:eastAsia="ru-RU"/>
              </w:rPr>
              <w:br/>
            </w:r>
            <w:r>
              <w:rPr>
                <w:rFonts w:ascii="Times New Roman" w:eastAsia="Times New Roman" w:hAnsi="Times New Roman"/>
                <w:sz w:val="24"/>
                <w:szCs w:val="24"/>
                <w:lang w:eastAsia="ru-RU"/>
              </w:rPr>
              <w:t>3</w:t>
            </w:r>
            <w:r w:rsidRPr="005E54F6">
              <w:rPr>
                <w:rFonts w:ascii="Times New Roman" w:eastAsia="Times New Roman" w:hAnsi="Times New Roman"/>
                <w:sz w:val="24"/>
                <w:szCs w:val="24"/>
                <w:lang w:eastAsia="ru-RU"/>
              </w:rPr>
              <w:t>.Организация свободного времени детей через различные формы трудоустройства, отдыха и занятости.</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eastAsia="Times New Roman" w:hAnsi="Times New Roman"/>
                <w:sz w:val="24"/>
                <w:szCs w:val="24"/>
                <w:lang w:eastAsia="ru-RU"/>
              </w:rPr>
              <w:t>Целевые индикаторы и показатели подпрограммы</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Default="001716BF" w:rsidP="001716B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1.Доля</w:t>
            </w:r>
            <w:r w:rsidRPr="00F41653">
              <w:rPr>
                <w:rFonts w:ascii="Times New Roman" w:eastAsia="Times New Roman" w:hAnsi="Times New Roman"/>
                <w:sz w:val="24"/>
                <w:szCs w:val="24"/>
                <w:lang w:eastAsia="ru-RU"/>
              </w:rPr>
              <w:t xml:space="preserve"> детей, охваченных организованным</w:t>
            </w:r>
            <w:r>
              <w:rPr>
                <w:rFonts w:ascii="Times New Roman" w:eastAsia="Times New Roman" w:hAnsi="Times New Roman"/>
                <w:sz w:val="24"/>
                <w:szCs w:val="24"/>
                <w:lang w:eastAsia="ru-RU"/>
              </w:rPr>
              <w:t xml:space="preserve">и формами отдыха и оздоровления, </w:t>
            </w:r>
            <w:r w:rsidRPr="00A53EF6">
              <w:rPr>
                <w:rFonts w:ascii="Times New Roman" w:hAnsi="Times New Roman"/>
                <w:sz w:val="24"/>
                <w:szCs w:val="24"/>
              </w:rPr>
              <w:t>в общей численности воспитанников образовательных учреждений</w:t>
            </w:r>
            <w:r>
              <w:rPr>
                <w:rFonts w:ascii="Times New Roman" w:hAnsi="Times New Roman"/>
                <w:sz w:val="24"/>
                <w:szCs w:val="24"/>
              </w:rPr>
              <w:t>.</w:t>
            </w:r>
          </w:p>
          <w:p w:rsidR="001716BF" w:rsidRDefault="001716BF" w:rsidP="001716B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2.Количество</w:t>
            </w:r>
            <w:r w:rsidRPr="00F41653">
              <w:rPr>
                <w:rFonts w:ascii="Times New Roman" w:eastAsia="Times New Roman" w:hAnsi="Times New Roman"/>
                <w:sz w:val="24"/>
                <w:szCs w:val="24"/>
                <w:lang w:eastAsia="ru-RU"/>
              </w:rPr>
              <w:t xml:space="preserve"> учреждений, организующих отдых и оздоровление детей</w:t>
            </w:r>
            <w:r>
              <w:rPr>
                <w:rFonts w:ascii="Times New Roman" w:eastAsia="Times New Roman" w:hAnsi="Times New Roman"/>
                <w:sz w:val="24"/>
                <w:szCs w:val="24"/>
                <w:lang w:eastAsia="ru-RU"/>
              </w:rPr>
              <w:t>, от общего количества образовательных учреждений.</w:t>
            </w:r>
          </w:p>
          <w:p w:rsidR="001716BF" w:rsidRDefault="001716BF" w:rsidP="001716BF">
            <w:pPr>
              <w:spacing w:after="0" w:line="240" w:lineRule="auto"/>
              <w:rPr>
                <w:rFonts w:ascii="Times New Roman" w:hAnsi="Times New Roman"/>
                <w:sz w:val="24"/>
                <w:szCs w:val="24"/>
              </w:rPr>
            </w:pPr>
            <w:r>
              <w:rPr>
                <w:rFonts w:ascii="Times New Roman" w:eastAsia="Times New Roman" w:hAnsi="Times New Roman"/>
                <w:sz w:val="24"/>
                <w:szCs w:val="24"/>
                <w:lang w:eastAsia="ru-RU"/>
              </w:rPr>
              <w:t>3.Д</w:t>
            </w:r>
            <w:r w:rsidRPr="00A53EF6">
              <w:rPr>
                <w:rFonts w:ascii="Times New Roman" w:hAnsi="Times New Roman"/>
                <w:sz w:val="24"/>
                <w:szCs w:val="24"/>
              </w:rPr>
              <w:t xml:space="preserve">оля педагогических работников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 xml:space="preserve"> </w:t>
            </w:r>
            <w:r w:rsidRPr="005E54F6">
              <w:rPr>
                <w:rFonts w:ascii="Times New Roman" w:eastAsia="Times New Roman" w:hAnsi="Times New Roman"/>
                <w:sz w:val="24"/>
                <w:szCs w:val="24"/>
                <w:lang w:eastAsia="ru-RU"/>
              </w:rPr>
              <w:t>время</w:t>
            </w:r>
            <w:r w:rsidRPr="00A53EF6">
              <w:rPr>
                <w:rFonts w:ascii="Times New Roman" w:hAnsi="Times New Roman"/>
                <w:sz w:val="24"/>
                <w:szCs w:val="24"/>
              </w:rPr>
              <w:t xml:space="preserve">, от общего числа педагогических работников </w:t>
            </w:r>
            <w:r>
              <w:rPr>
                <w:rFonts w:ascii="Times New Roman" w:hAnsi="Times New Roman"/>
                <w:sz w:val="24"/>
                <w:szCs w:val="24"/>
              </w:rPr>
              <w:t>образовательной системы</w:t>
            </w:r>
            <w:r w:rsidRPr="00A53EF6">
              <w:rPr>
                <w:rFonts w:ascii="Times New Roman" w:hAnsi="Times New Roman"/>
                <w:sz w:val="24"/>
                <w:szCs w:val="24"/>
              </w:rPr>
              <w:t>.</w:t>
            </w:r>
          </w:p>
          <w:p w:rsidR="001716BF" w:rsidRPr="00F41653" w:rsidRDefault="001716BF" w:rsidP="001716BF">
            <w:pPr>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4.Доля детей и молодежи до 18 лет,   охваченных </w:t>
            </w:r>
            <w:r w:rsidRPr="005E54F6">
              <w:rPr>
                <w:rFonts w:ascii="Times New Roman" w:eastAsia="Times New Roman" w:hAnsi="Times New Roman"/>
                <w:sz w:val="24"/>
                <w:szCs w:val="24"/>
                <w:lang w:eastAsia="ru-RU"/>
              </w:rPr>
              <w:t>через различные формы трудоустройства, отдыха и занятости в каникулярное</w:t>
            </w:r>
            <w:r w:rsidRPr="005E54F6">
              <w:rPr>
                <w:rFonts w:ascii="Times New Roman" w:eastAsia="Times New Roman" w:hAnsi="Times New Roman"/>
                <w:color w:val="FFFFFF"/>
                <w:sz w:val="24"/>
                <w:szCs w:val="24"/>
                <w:lang w:eastAsia="ru-RU"/>
              </w:rPr>
              <w:t xml:space="preserve"> </w:t>
            </w:r>
            <w:r w:rsidRPr="005E54F6">
              <w:rPr>
                <w:rFonts w:ascii="Times New Roman" w:eastAsia="Times New Roman" w:hAnsi="Times New Roman"/>
                <w:sz w:val="24"/>
                <w:szCs w:val="24"/>
                <w:lang w:eastAsia="ru-RU"/>
              </w:rPr>
              <w:t>время</w:t>
            </w:r>
            <w:r>
              <w:rPr>
                <w:rFonts w:ascii="Times New Roman" w:eastAsia="Times New Roman" w:hAnsi="Times New Roman"/>
                <w:sz w:val="24"/>
                <w:szCs w:val="24"/>
                <w:lang w:eastAsia="ru-RU"/>
              </w:rPr>
              <w:t xml:space="preserve">, от </w:t>
            </w:r>
            <w:r w:rsidRPr="00A53EF6">
              <w:rPr>
                <w:rFonts w:ascii="Times New Roman" w:hAnsi="Times New Roman"/>
                <w:sz w:val="24"/>
                <w:szCs w:val="24"/>
              </w:rPr>
              <w:t xml:space="preserve">общей численности </w:t>
            </w:r>
            <w:r>
              <w:rPr>
                <w:rFonts w:ascii="Times New Roman" w:hAnsi="Times New Roman"/>
                <w:sz w:val="24"/>
                <w:szCs w:val="24"/>
              </w:rPr>
              <w:t>детей и молодежи до 18 лет.</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hAnsi="Times New Roman"/>
                <w:sz w:val="24"/>
                <w:szCs w:val="24"/>
              </w:rPr>
              <w:t xml:space="preserve">Этапы и сроки реализации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1716BF" w:rsidRPr="00B037D5" w:rsidRDefault="000164E5" w:rsidP="000164E5">
            <w:pPr>
              <w:spacing w:after="0"/>
              <w:jc w:val="both"/>
              <w:rPr>
                <w:rFonts w:ascii="Times New Roman" w:hAnsi="Times New Roman"/>
                <w:sz w:val="24"/>
                <w:szCs w:val="24"/>
              </w:rPr>
            </w:pPr>
            <w:r>
              <w:rPr>
                <w:rFonts w:ascii="Times New Roman" w:hAnsi="Times New Roman"/>
                <w:sz w:val="24"/>
                <w:szCs w:val="24"/>
              </w:rPr>
              <w:t xml:space="preserve">В </w:t>
            </w:r>
            <w:r w:rsidR="001716BF" w:rsidRPr="005E54F6">
              <w:rPr>
                <w:rFonts w:ascii="Times New Roman" w:hAnsi="Times New Roman"/>
                <w:sz w:val="24"/>
                <w:szCs w:val="24"/>
              </w:rPr>
              <w:t>201</w:t>
            </w:r>
            <w:r>
              <w:rPr>
                <w:rFonts w:ascii="Times New Roman" w:hAnsi="Times New Roman"/>
                <w:sz w:val="24"/>
                <w:szCs w:val="24"/>
              </w:rPr>
              <w:t xml:space="preserve">9 </w:t>
            </w:r>
            <w:r w:rsidR="001716BF" w:rsidRPr="005E54F6">
              <w:rPr>
                <w:rFonts w:ascii="Times New Roman" w:hAnsi="Times New Roman"/>
                <w:sz w:val="24"/>
                <w:szCs w:val="24"/>
              </w:rPr>
              <w:t>- 20</w:t>
            </w:r>
            <w:r>
              <w:rPr>
                <w:rFonts w:ascii="Times New Roman" w:hAnsi="Times New Roman"/>
                <w:sz w:val="24"/>
                <w:szCs w:val="24"/>
              </w:rPr>
              <w:t>24</w:t>
            </w:r>
            <w:r w:rsidR="001716BF" w:rsidRPr="005E54F6">
              <w:rPr>
                <w:rFonts w:ascii="Times New Roman" w:hAnsi="Times New Roman"/>
                <w:sz w:val="24"/>
                <w:szCs w:val="24"/>
              </w:rPr>
              <w:t xml:space="preserve"> </w:t>
            </w:r>
            <w:r>
              <w:rPr>
                <w:rFonts w:ascii="Times New Roman" w:hAnsi="Times New Roman"/>
                <w:sz w:val="24"/>
                <w:szCs w:val="24"/>
              </w:rPr>
              <w:t>годы</w:t>
            </w:r>
            <w:r w:rsidR="001716BF" w:rsidRPr="00B037D5">
              <w:rPr>
                <w:rFonts w:ascii="Times New Roman" w:hAnsi="Times New Roman"/>
                <w:sz w:val="24"/>
                <w:szCs w:val="24"/>
              </w:rPr>
              <w:t xml:space="preserve"> этапы реализации подпрограммы  не выделяются</w:t>
            </w:r>
            <w:r w:rsidR="001716BF">
              <w:rPr>
                <w:rFonts w:ascii="Times New Roman" w:hAnsi="Times New Roman"/>
                <w:sz w:val="24"/>
                <w:szCs w:val="24"/>
              </w:rPr>
              <w:t>.</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1716BF" w:rsidRPr="00FB4A5A" w:rsidRDefault="001716BF" w:rsidP="001716BF">
            <w:pPr>
              <w:spacing w:after="0"/>
              <w:ind w:right="-143"/>
              <w:jc w:val="both"/>
              <w:rPr>
                <w:rFonts w:ascii="Times New Roman" w:hAnsi="Times New Roman"/>
                <w:sz w:val="24"/>
                <w:szCs w:val="24"/>
              </w:rPr>
            </w:pPr>
            <w:r w:rsidRPr="00FB4A5A">
              <w:rPr>
                <w:rFonts w:ascii="Times New Roman" w:hAnsi="Times New Roman"/>
                <w:sz w:val="24"/>
                <w:szCs w:val="24"/>
              </w:rPr>
              <w:t xml:space="preserve">Объемы бюджетных ассигнований на реализацию подпрограммы </w:t>
            </w:r>
          </w:p>
        </w:tc>
        <w:tc>
          <w:tcPr>
            <w:tcW w:w="6096" w:type="dxa"/>
            <w:gridSpan w:val="6"/>
            <w:tcBorders>
              <w:top w:val="single" w:sz="6" w:space="0" w:color="000000"/>
              <w:left w:val="single" w:sz="6" w:space="0" w:color="000000"/>
              <w:bottom w:val="nil"/>
              <w:right w:val="single" w:sz="6" w:space="0" w:color="000000"/>
            </w:tcBorders>
            <w:shd w:val="clear" w:color="auto" w:fill="auto"/>
            <w:tcMar>
              <w:top w:w="15" w:type="dxa"/>
              <w:left w:w="149" w:type="dxa"/>
              <w:bottom w:w="15" w:type="dxa"/>
              <w:right w:w="149" w:type="dxa"/>
            </w:tcMar>
          </w:tcPr>
          <w:p w:rsidR="001716BF" w:rsidRPr="00462B4B" w:rsidRDefault="001716BF" w:rsidP="001716BF">
            <w:pPr>
              <w:autoSpaceDE w:val="0"/>
              <w:autoSpaceDN w:val="0"/>
              <w:adjustRightInd w:val="0"/>
              <w:spacing w:after="0" w:line="240" w:lineRule="auto"/>
              <w:jc w:val="both"/>
              <w:rPr>
                <w:rFonts w:ascii="Times New Roman" w:hAnsi="Times New Roman"/>
                <w:color w:val="000000"/>
                <w:sz w:val="24"/>
                <w:szCs w:val="24"/>
              </w:rPr>
            </w:pPr>
            <w:r w:rsidRPr="00982324">
              <w:rPr>
                <w:rFonts w:ascii="Times New Roman" w:hAnsi="Times New Roman"/>
                <w:sz w:val="24"/>
                <w:szCs w:val="24"/>
              </w:rPr>
              <w:t>Общий объем ресурсного обеспечения подпрограммы  на 201</w:t>
            </w:r>
            <w:r w:rsidR="000164E5">
              <w:rPr>
                <w:rFonts w:ascii="Times New Roman" w:hAnsi="Times New Roman"/>
                <w:sz w:val="24"/>
                <w:szCs w:val="24"/>
              </w:rPr>
              <w:t xml:space="preserve">9 </w:t>
            </w:r>
            <w:r w:rsidRPr="00982324">
              <w:rPr>
                <w:rFonts w:ascii="Times New Roman" w:hAnsi="Times New Roman"/>
                <w:sz w:val="24"/>
                <w:szCs w:val="24"/>
              </w:rPr>
              <w:t>- 20</w:t>
            </w:r>
            <w:r w:rsidR="000164E5">
              <w:rPr>
                <w:rFonts w:ascii="Times New Roman" w:hAnsi="Times New Roman"/>
                <w:sz w:val="24"/>
                <w:szCs w:val="24"/>
              </w:rPr>
              <w:t>24</w:t>
            </w:r>
            <w:r w:rsidRPr="00982324">
              <w:rPr>
                <w:rFonts w:ascii="Times New Roman" w:hAnsi="Times New Roman"/>
                <w:sz w:val="24"/>
                <w:szCs w:val="24"/>
              </w:rPr>
              <w:t xml:space="preserve"> годы по всем источникам финансирования – </w:t>
            </w:r>
            <w:r w:rsidR="00041940">
              <w:rPr>
                <w:rFonts w:ascii="Times New Roman" w:hAnsi="Times New Roman"/>
                <w:sz w:val="24"/>
                <w:szCs w:val="24"/>
              </w:rPr>
              <w:t>4 200,6</w:t>
            </w:r>
            <w:r w:rsidRPr="00462B4B">
              <w:rPr>
                <w:rFonts w:ascii="Times New Roman" w:hAnsi="Times New Roman"/>
                <w:color w:val="000000"/>
                <w:sz w:val="24"/>
                <w:szCs w:val="24"/>
              </w:rPr>
              <w:t xml:space="preserve"> тыс. рублей, в том числе по годам: </w:t>
            </w:r>
          </w:p>
          <w:p w:rsidR="001716BF" w:rsidRPr="00462B4B" w:rsidRDefault="00462B4B" w:rsidP="001716BF">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2019</w:t>
            </w:r>
            <w:r w:rsidR="001716BF" w:rsidRPr="00462B4B">
              <w:rPr>
                <w:rFonts w:ascii="Times New Roman" w:hAnsi="Times New Roman"/>
                <w:color w:val="000000"/>
                <w:sz w:val="24"/>
                <w:szCs w:val="24"/>
              </w:rPr>
              <w:t xml:space="preserve"> год – </w:t>
            </w:r>
            <w:r>
              <w:rPr>
                <w:rFonts w:ascii="Times New Roman" w:hAnsi="Times New Roman"/>
                <w:color w:val="000000"/>
                <w:sz w:val="24"/>
                <w:szCs w:val="24"/>
              </w:rPr>
              <w:t>665,9</w:t>
            </w:r>
            <w:r w:rsidR="001716BF" w:rsidRPr="00462B4B">
              <w:rPr>
                <w:rFonts w:ascii="Times New Roman" w:hAnsi="Times New Roman"/>
                <w:color w:val="000000"/>
                <w:sz w:val="24"/>
                <w:szCs w:val="24"/>
              </w:rPr>
              <w:t xml:space="preserve"> тыс. рублей; </w:t>
            </w:r>
          </w:p>
          <w:p w:rsidR="001716BF" w:rsidRPr="00462B4B" w:rsidRDefault="00462B4B" w:rsidP="001716BF">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2020</w:t>
            </w:r>
            <w:r w:rsidR="001716BF" w:rsidRPr="00462B4B">
              <w:rPr>
                <w:rFonts w:ascii="Times New Roman" w:hAnsi="Times New Roman"/>
                <w:color w:val="000000"/>
                <w:sz w:val="24"/>
                <w:szCs w:val="24"/>
              </w:rPr>
              <w:t xml:space="preserve"> год – </w:t>
            </w:r>
            <w:r w:rsidR="00041940">
              <w:rPr>
                <w:rFonts w:ascii="Times New Roman" w:hAnsi="Times New Roman"/>
                <w:color w:val="000000"/>
                <w:sz w:val="24"/>
                <w:szCs w:val="24"/>
              </w:rPr>
              <w:t>679,2</w:t>
            </w:r>
            <w:r w:rsidR="001716BF" w:rsidRPr="00462B4B">
              <w:rPr>
                <w:rFonts w:ascii="Times New Roman" w:hAnsi="Times New Roman"/>
                <w:color w:val="000000"/>
                <w:sz w:val="24"/>
                <w:szCs w:val="24"/>
              </w:rPr>
              <w:t xml:space="preserve"> тыс. рублей; </w:t>
            </w:r>
          </w:p>
          <w:p w:rsidR="001716BF" w:rsidRPr="00462B4B" w:rsidRDefault="00462B4B" w:rsidP="001716BF">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2021</w:t>
            </w:r>
            <w:r w:rsidR="00041940">
              <w:rPr>
                <w:rFonts w:ascii="Times New Roman" w:hAnsi="Times New Roman"/>
                <w:color w:val="000000"/>
                <w:sz w:val="24"/>
                <w:szCs w:val="24"/>
              </w:rPr>
              <w:t xml:space="preserve"> год – 692,8</w:t>
            </w:r>
            <w:r w:rsidR="001716BF" w:rsidRPr="00462B4B">
              <w:rPr>
                <w:rFonts w:ascii="Times New Roman" w:hAnsi="Times New Roman"/>
                <w:color w:val="000000"/>
                <w:sz w:val="24"/>
                <w:szCs w:val="24"/>
              </w:rPr>
              <w:t xml:space="preserve"> тыс. рублей; </w:t>
            </w:r>
          </w:p>
          <w:p w:rsidR="001716BF" w:rsidRPr="00462B4B" w:rsidRDefault="00462B4B" w:rsidP="001716BF">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2022</w:t>
            </w:r>
            <w:r w:rsidR="00041940">
              <w:rPr>
                <w:rFonts w:ascii="Times New Roman" w:hAnsi="Times New Roman"/>
                <w:color w:val="000000"/>
                <w:sz w:val="24"/>
                <w:szCs w:val="24"/>
              </w:rPr>
              <w:t xml:space="preserve"> год – 706,7</w:t>
            </w:r>
            <w:r w:rsidR="001716BF" w:rsidRPr="00462B4B">
              <w:rPr>
                <w:rFonts w:ascii="Times New Roman" w:hAnsi="Times New Roman"/>
                <w:color w:val="000000"/>
                <w:sz w:val="24"/>
                <w:szCs w:val="24"/>
              </w:rPr>
              <w:t xml:space="preserve"> тыс. рублей; </w:t>
            </w:r>
          </w:p>
          <w:p w:rsidR="001716BF" w:rsidRDefault="00462B4B" w:rsidP="001716BF">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2023</w:t>
            </w:r>
            <w:r w:rsidR="00041940">
              <w:rPr>
                <w:rFonts w:ascii="Times New Roman" w:hAnsi="Times New Roman"/>
                <w:color w:val="000000"/>
                <w:sz w:val="24"/>
                <w:szCs w:val="24"/>
              </w:rPr>
              <w:t xml:space="preserve"> год – 720,8</w:t>
            </w:r>
            <w:r>
              <w:rPr>
                <w:rFonts w:ascii="Times New Roman" w:hAnsi="Times New Roman"/>
                <w:color w:val="000000"/>
                <w:sz w:val="24"/>
                <w:szCs w:val="24"/>
              </w:rPr>
              <w:t xml:space="preserve"> тыс. рублей;</w:t>
            </w:r>
            <w:r w:rsidR="001716BF" w:rsidRPr="00982324">
              <w:rPr>
                <w:rFonts w:ascii="Times New Roman" w:hAnsi="Times New Roman"/>
                <w:color w:val="000000"/>
                <w:sz w:val="24"/>
                <w:szCs w:val="24"/>
              </w:rPr>
              <w:t xml:space="preserve"> </w:t>
            </w:r>
          </w:p>
          <w:p w:rsidR="00462B4B" w:rsidRPr="00982324" w:rsidRDefault="00462B4B" w:rsidP="001716BF">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2024 год </w:t>
            </w:r>
            <w:r w:rsidR="00041940">
              <w:rPr>
                <w:rFonts w:ascii="Times New Roman" w:hAnsi="Times New Roman"/>
                <w:color w:val="000000"/>
                <w:sz w:val="24"/>
                <w:szCs w:val="24"/>
              </w:rPr>
              <w:t>–</w:t>
            </w:r>
            <w:r>
              <w:rPr>
                <w:rFonts w:ascii="Times New Roman" w:hAnsi="Times New Roman"/>
                <w:color w:val="000000"/>
                <w:sz w:val="24"/>
                <w:szCs w:val="24"/>
              </w:rPr>
              <w:t xml:space="preserve"> </w:t>
            </w:r>
            <w:r w:rsidR="00041940">
              <w:rPr>
                <w:rFonts w:ascii="Times New Roman" w:hAnsi="Times New Roman"/>
                <w:color w:val="000000"/>
                <w:sz w:val="24"/>
                <w:szCs w:val="24"/>
              </w:rPr>
              <w:t>735,2 тыс. рублей.</w:t>
            </w:r>
          </w:p>
          <w:p w:rsidR="001716BF" w:rsidRPr="00982324" w:rsidRDefault="001716BF" w:rsidP="001716BF">
            <w:pPr>
              <w:spacing w:after="0" w:line="240" w:lineRule="auto"/>
              <w:rPr>
                <w:rFonts w:ascii="Times New Roman" w:hAnsi="Times New Roman"/>
                <w:sz w:val="24"/>
                <w:szCs w:val="24"/>
              </w:rPr>
            </w:pPr>
            <w:r w:rsidRPr="00982324">
              <w:rPr>
                <w:rFonts w:ascii="Times New Roman" w:hAnsi="Times New Roman"/>
                <w:sz w:val="24"/>
                <w:szCs w:val="24"/>
              </w:rPr>
              <w:t>Объемы финансирования мероприятий подпрограммы  ежегодно подлежат уточнению при формировании бюджета на очередной финансовый год</w:t>
            </w:r>
          </w:p>
        </w:tc>
      </w:tr>
      <w:tr w:rsidR="001716BF" w:rsidRPr="00FB4A5A" w:rsidTr="001716BF">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single" w:sz="6" w:space="0" w:color="000000"/>
              <w:right w:val="nil"/>
            </w:tcBorders>
            <w:tcMar>
              <w:top w:w="15" w:type="dxa"/>
              <w:left w:w="149" w:type="dxa"/>
              <w:bottom w:w="15" w:type="dxa"/>
              <w:right w:w="149" w:type="dxa"/>
            </w:tcMar>
          </w:tcPr>
          <w:p w:rsidR="001716BF" w:rsidRPr="00FB4A5A" w:rsidRDefault="001716BF" w:rsidP="001716BF">
            <w:pPr>
              <w:spacing w:after="0"/>
              <w:ind w:right="-143"/>
              <w:rPr>
                <w:rFonts w:ascii="Times New Roman" w:hAnsi="Times New Roman"/>
                <w:sz w:val="24"/>
                <w:szCs w:val="24"/>
              </w:rPr>
            </w:pPr>
            <w:r w:rsidRPr="00FB4A5A">
              <w:rPr>
                <w:rFonts w:ascii="Times New Roman" w:hAnsi="Times New Roman"/>
                <w:sz w:val="24"/>
                <w:szCs w:val="24"/>
              </w:rPr>
              <w:lastRenderedPageBreak/>
              <w:t xml:space="preserve">Ожидаемые результаты реализации подпрограммы </w:t>
            </w:r>
          </w:p>
        </w:tc>
        <w:tc>
          <w:tcPr>
            <w:tcW w:w="6096"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1716BF" w:rsidRDefault="001716BF" w:rsidP="001716B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1.Увеличение доли</w:t>
            </w:r>
            <w:r w:rsidRPr="00F41653">
              <w:rPr>
                <w:rFonts w:ascii="Times New Roman" w:eastAsia="Times New Roman" w:hAnsi="Times New Roman"/>
                <w:sz w:val="24"/>
                <w:szCs w:val="24"/>
                <w:lang w:eastAsia="ru-RU"/>
              </w:rPr>
              <w:t xml:space="preserve"> детей, охваченных организованным</w:t>
            </w:r>
            <w:r>
              <w:rPr>
                <w:rFonts w:ascii="Times New Roman" w:eastAsia="Times New Roman" w:hAnsi="Times New Roman"/>
                <w:sz w:val="24"/>
                <w:szCs w:val="24"/>
                <w:lang w:eastAsia="ru-RU"/>
              </w:rPr>
              <w:t>и формами отдыха и оздоровления до 42%</w:t>
            </w:r>
            <w:r>
              <w:rPr>
                <w:rFonts w:ascii="Times New Roman" w:hAnsi="Times New Roman"/>
                <w:sz w:val="24"/>
                <w:szCs w:val="24"/>
              </w:rPr>
              <w:t>.</w:t>
            </w:r>
          </w:p>
          <w:p w:rsidR="001716BF" w:rsidRDefault="001716BF" w:rsidP="001716B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2.Увеличение количества</w:t>
            </w:r>
            <w:r w:rsidRPr="00F41653">
              <w:rPr>
                <w:rFonts w:ascii="Times New Roman" w:eastAsia="Times New Roman" w:hAnsi="Times New Roman"/>
                <w:sz w:val="24"/>
                <w:szCs w:val="24"/>
                <w:lang w:eastAsia="ru-RU"/>
              </w:rPr>
              <w:t xml:space="preserve"> учреждений, организующих отдых и оздоровление детей</w:t>
            </w:r>
            <w:r>
              <w:rPr>
                <w:rFonts w:ascii="Times New Roman" w:eastAsia="Times New Roman" w:hAnsi="Times New Roman"/>
                <w:sz w:val="24"/>
                <w:szCs w:val="24"/>
                <w:lang w:eastAsia="ru-RU"/>
              </w:rPr>
              <w:t>.</w:t>
            </w:r>
          </w:p>
          <w:p w:rsidR="001716BF" w:rsidRDefault="001716BF" w:rsidP="001716B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3.Увеличение д</w:t>
            </w:r>
            <w:r w:rsidRPr="00A53EF6">
              <w:rPr>
                <w:rFonts w:ascii="Times New Roman" w:hAnsi="Times New Roman"/>
                <w:sz w:val="24"/>
                <w:szCs w:val="24"/>
              </w:rPr>
              <w:t>ол</w:t>
            </w:r>
            <w:r>
              <w:rPr>
                <w:rFonts w:ascii="Times New Roman" w:hAnsi="Times New Roman"/>
                <w:sz w:val="24"/>
                <w:szCs w:val="24"/>
              </w:rPr>
              <w:t>и</w:t>
            </w:r>
            <w:r w:rsidRPr="00A53EF6">
              <w:rPr>
                <w:rFonts w:ascii="Times New Roman" w:hAnsi="Times New Roman"/>
                <w:sz w:val="24"/>
                <w:szCs w:val="24"/>
              </w:rPr>
              <w:t xml:space="preserve"> педагогических работников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 xml:space="preserve"> </w:t>
            </w:r>
            <w:r w:rsidRPr="005E54F6">
              <w:rPr>
                <w:rFonts w:ascii="Times New Roman" w:eastAsia="Times New Roman" w:hAnsi="Times New Roman"/>
                <w:sz w:val="24"/>
                <w:szCs w:val="24"/>
                <w:lang w:eastAsia="ru-RU"/>
              </w:rPr>
              <w:t>время</w:t>
            </w:r>
            <w:r>
              <w:rPr>
                <w:rFonts w:ascii="Times New Roman" w:eastAsia="Times New Roman" w:hAnsi="Times New Roman"/>
                <w:sz w:val="24"/>
                <w:szCs w:val="24"/>
                <w:lang w:eastAsia="ru-RU"/>
              </w:rPr>
              <w:t>.</w:t>
            </w:r>
          </w:p>
          <w:p w:rsidR="001716BF" w:rsidRPr="00F41653" w:rsidRDefault="001716BF" w:rsidP="001716BF">
            <w:pPr>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4.Увеличение доли детей и молодежи до 18 лет,   охваченных </w:t>
            </w:r>
            <w:r w:rsidRPr="005E54F6">
              <w:rPr>
                <w:rFonts w:ascii="Times New Roman" w:eastAsia="Times New Roman" w:hAnsi="Times New Roman"/>
                <w:sz w:val="24"/>
                <w:szCs w:val="24"/>
                <w:lang w:eastAsia="ru-RU"/>
              </w:rPr>
              <w:t>через различные формы трудоустройства, отдыха и занятости в каникулярное</w:t>
            </w:r>
            <w:r w:rsidRPr="005E54F6">
              <w:rPr>
                <w:rFonts w:ascii="Times New Roman" w:eastAsia="Times New Roman" w:hAnsi="Times New Roman"/>
                <w:color w:val="FFFFFF"/>
                <w:sz w:val="24"/>
                <w:szCs w:val="24"/>
                <w:lang w:eastAsia="ru-RU"/>
              </w:rPr>
              <w:t xml:space="preserve"> </w:t>
            </w:r>
            <w:r w:rsidRPr="005E54F6">
              <w:rPr>
                <w:rFonts w:ascii="Times New Roman" w:eastAsia="Times New Roman" w:hAnsi="Times New Roman"/>
                <w:sz w:val="24"/>
                <w:szCs w:val="24"/>
                <w:lang w:eastAsia="ru-RU"/>
              </w:rPr>
              <w:t>время</w:t>
            </w:r>
            <w:r>
              <w:rPr>
                <w:rFonts w:ascii="Times New Roman" w:hAnsi="Times New Roman"/>
                <w:sz w:val="24"/>
                <w:szCs w:val="24"/>
              </w:rPr>
              <w:t>.</w:t>
            </w:r>
          </w:p>
        </w:tc>
      </w:tr>
    </w:tbl>
    <w:p w:rsidR="00EA6287" w:rsidRDefault="00EA6287" w:rsidP="00EA6287">
      <w:pPr>
        <w:pStyle w:val="Default"/>
        <w:jc w:val="both"/>
        <w:rPr>
          <w:rFonts w:eastAsia="Times New Roman"/>
          <w:b/>
          <w:bCs/>
          <w:lang w:eastAsia="ru-RU"/>
        </w:rPr>
      </w:pPr>
    </w:p>
    <w:p w:rsidR="000164E5" w:rsidRDefault="00FD5DD4" w:rsidP="003C1324">
      <w:pPr>
        <w:pStyle w:val="Default"/>
        <w:rPr>
          <w:rFonts w:eastAsia="Times New Roman"/>
          <w:lang w:eastAsia="ru-RU"/>
        </w:rPr>
      </w:pPr>
      <w:r w:rsidRPr="002D3450">
        <w:rPr>
          <w:rFonts w:eastAsia="Times New Roman"/>
          <w:b/>
          <w:bCs/>
          <w:lang w:eastAsia="ru-RU"/>
        </w:rPr>
        <w:t xml:space="preserve">Раздел </w:t>
      </w:r>
      <w:r w:rsidR="0082232B">
        <w:rPr>
          <w:rFonts w:eastAsia="Times New Roman"/>
          <w:b/>
          <w:bCs/>
          <w:lang w:eastAsia="ru-RU"/>
        </w:rPr>
        <w:t>1</w:t>
      </w:r>
      <w:r w:rsidRPr="002D3450">
        <w:rPr>
          <w:rFonts w:eastAsia="Times New Roman"/>
          <w:b/>
          <w:bCs/>
          <w:lang w:eastAsia="ru-RU"/>
        </w:rPr>
        <w:t>. ХАРАКТЕРИСТИКА СФЕРЫ РЕАЛИЗАЦИИ ПОДПРОГРАММЫ, ОСНОВНЫЕ ПРОБЛЕМЫ И ПРОГНОЗ ЕЕ РАЗВИТИЯ</w:t>
      </w:r>
      <w:r w:rsidR="002D3450" w:rsidRPr="00345C6F">
        <w:br/>
      </w:r>
    </w:p>
    <w:p w:rsidR="000164E5" w:rsidRDefault="000164E5" w:rsidP="003C1324">
      <w:pPr>
        <w:pStyle w:val="Default"/>
        <w:rPr>
          <w:b/>
          <w:sz w:val="22"/>
          <w:szCs w:val="22"/>
        </w:rPr>
      </w:pPr>
      <w:r>
        <w:rPr>
          <w:rFonts w:eastAsia="Times New Roman"/>
          <w:lang w:eastAsia="ru-RU"/>
        </w:rPr>
        <w:t xml:space="preserve">           </w:t>
      </w:r>
      <w:r w:rsidR="003C1324" w:rsidRPr="003C1324">
        <w:rPr>
          <w:rFonts w:eastAsia="Times New Roman"/>
          <w:lang w:eastAsia="ru-RU"/>
        </w:rPr>
        <w:t>Организация отдыха, оздоровления и занятости детей – одно из приоритетных направлений государственной социальной политики, проводимой по обеспечению защиты прав и законных интересов детей и подростков.</w:t>
      </w:r>
      <w:r w:rsidR="003C1324" w:rsidRPr="003C1324">
        <w:rPr>
          <w:rFonts w:eastAsia="Times New Roman"/>
          <w:lang w:eastAsia="ru-RU"/>
        </w:rPr>
        <w:br/>
        <w:t xml:space="preserve">           Организация отдыха, оздоровления и занятости детей и подростков очень важная составляющая социального благополучия граждан.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w:t>
      </w:r>
      <w:r w:rsidR="003C1324" w:rsidRPr="003C1324">
        <w:rPr>
          <w:rFonts w:eastAsia="Times New Roman"/>
          <w:color w:val="FFFFFF"/>
          <w:lang w:eastAsia="ru-RU"/>
        </w:rPr>
        <w:t xml:space="preserve"> </w:t>
      </w:r>
      <w:r w:rsidR="003C1324" w:rsidRPr="003C1324">
        <w:rPr>
          <w:rFonts w:eastAsia="Times New Roman"/>
          <w:lang w:eastAsia="ru-RU"/>
        </w:rPr>
        <w:t>их</w:t>
      </w:r>
      <w:r w:rsidR="003C1324" w:rsidRPr="003C1324">
        <w:rPr>
          <w:rFonts w:eastAsia="Times New Roman"/>
          <w:color w:val="FFFFFF"/>
          <w:lang w:eastAsia="ru-RU"/>
        </w:rPr>
        <w:t xml:space="preserve"> </w:t>
      </w:r>
      <w:r w:rsidR="003C1324" w:rsidRPr="003C1324">
        <w:rPr>
          <w:rFonts w:eastAsia="Times New Roman"/>
          <w:lang w:eastAsia="ru-RU"/>
        </w:rPr>
        <w:t>социальную</w:t>
      </w:r>
      <w:r w:rsidR="003C1324" w:rsidRPr="003C1324">
        <w:rPr>
          <w:rFonts w:eastAsia="Times New Roman"/>
          <w:color w:val="FFFFFF"/>
          <w:lang w:eastAsia="ru-RU"/>
        </w:rPr>
        <w:t xml:space="preserve"> </w:t>
      </w:r>
      <w:r w:rsidR="003C1324" w:rsidRPr="003C1324">
        <w:rPr>
          <w:rFonts w:eastAsia="Times New Roman"/>
          <w:lang w:eastAsia="ru-RU"/>
        </w:rPr>
        <w:t>адаптацию.</w:t>
      </w:r>
      <w:r w:rsidR="003C1324" w:rsidRPr="003C1324">
        <w:rPr>
          <w:rFonts w:eastAsia="Times New Roman"/>
          <w:lang w:eastAsia="ru-RU"/>
        </w:rPr>
        <w:br/>
        <w:t xml:space="preserve">            В настоящее время существует ряд проблем в сфере организации отдыха, оздоровления, занятости детей в каникулярное время:</w:t>
      </w:r>
      <w:r w:rsidR="003C1324" w:rsidRPr="003C1324">
        <w:rPr>
          <w:rFonts w:eastAsia="Times New Roman"/>
          <w:lang w:eastAsia="ru-RU"/>
        </w:rPr>
        <w:br/>
        <w:t xml:space="preserve">           1)отсутствие нормативно-правовой базы, устанавливающей стандартный минимум по обеспечению отдыха, оздоровления, занятости детей;</w:t>
      </w:r>
      <w:r w:rsidR="003C1324" w:rsidRPr="003C1324">
        <w:rPr>
          <w:rFonts w:eastAsia="Times New Roman"/>
          <w:lang w:eastAsia="ru-RU"/>
        </w:rPr>
        <w:br/>
        <w:t xml:space="preserve">          </w:t>
      </w:r>
      <w:proofErr w:type="gramStart"/>
      <w:r w:rsidR="003C1324" w:rsidRPr="003C1324">
        <w:rPr>
          <w:rFonts w:eastAsia="Times New Roman"/>
          <w:lang w:eastAsia="ru-RU"/>
        </w:rPr>
        <w:t>2)отсутствие своевременного и достаточного финансирования на подготовку учреждений, осуществляющих организацию оздоровления, отдыха, занятости детей в каникулярное время, что не позволяет полностью удовлетворить запрос родителей на детские оздоровительные лагеря с комфортными условиями быта, современной организацией содержания досуга, укомплектованностью спортивным, игровым, компьютерным оборудованием;</w:t>
      </w:r>
      <w:r w:rsidR="003C1324" w:rsidRPr="003C1324">
        <w:rPr>
          <w:rFonts w:eastAsia="Times New Roman"/>
          <w:lang w:eastAsia="ru-RU"/>
        </w:rPr>
        <w:br/>
        <w:t xml:space="preserve">         3) недостаточное разнообразие организованных форм занятости, отдыха и оздоровления детей старшего школьного возраста;</w:t>
      </w:r>
      <w:proofErr w:type="gramEnd"/>
      <w:r w:rsidR="003C1324" w:rsidRPr="003C1324">
        <w:rPr>
          <w:rFonts w:eastAsia="Times New Roman"/>
          <w:lang w:eastAsia="ru-RU"/>
        </w:rPr>
        <w:br/>
        <w:t xml:space="preserve">        4)отсутствие системы занятости детей по месту жительства в вечернее время.</w:t>
      </w:r>
      <w:r w:rsidR="003C1324" w:rsidRPr="003C1324">
        <w:rPr>
          <w:rFonts w:eastAsia="Times New Roman"/>
          <w:lang w:eastAsia="ru-RU"/>
        </w:rPr>
        <w:br/>
      </w:r>
    </w:p>
    <w:p w:rsidR="00FD5DD4" w:rsidRPr="002312AC" w:rsidRDefault="0082232B" w:rsidP="003C1324">
      <w:pPr>
        <w:pStyle w:val="Default"/>
        <w:rPr>
          <w:b/>
          <w:sz w:val="22"/>
          <w:szCs w:val="22"/>
        </w:rPr>
      </w:pPr>
      <w:r w:rsidRPr="002312AC">
        <w:rPr>
          <w:b/>
          <w:sz w:val="22"/>
          <w:szCs w:val="22"/>
        </w:rPr>
        <w:t>Раздел 2</w:t>
      </w:r>
      <w:r w:rsidR="00FD5DD4" w:rsidRPr="002312AC">
        <w:rPr>
          <w:b/>
          <w:sz w:val="22"/>
          <w:szCs w:val="22"/>
        </w:rPr>
        <w:t>. ПРИОРИТЕТЫ ГОСУДАРСТВЕННОЙ ПОЛИТИКИ В СФЕРЕ РЕАЛИЗАЦИИ ПОДПРОГРАММЫ, ЦЕЛИ, ЗАДАЧИ, ПОКАЗАТЕЛИ (ИНДИКАТОРЫ) И ОСНОВНЫЕ ОЖИДАЕМЫЕ КОНЕЧНЫЕ РЕЗУЛЬТАТЫ ПОДПРОГРАММЫ, СРОКИ И ЭТАПЫ РЕАЛИЗАЦИИ ПОДПРОГРАММЫ</w:t>
      </w:r>
    </w:p>
    <w:p w:rsidR="000164E5" w:rsidRDefault="00FD5DD4" w:rsidP="00054BF8">
      <w:pPr>
        <w:pStyle w:val="formattexttopleveltext"/>
        <w:spacing w:before="0" w:beforeAutospacing="0" w:after="0" w:afterAutospacing="0"/>
      </w:pPr>
      <w:r>
        <w:t>     </w:t>
      </w:r>
    </w:p>
    <w:p w:rsidR="00CE1F89" w:rsidRDefault="000164E5" w:rsidP="00054BF8">
      <w:pPr>
        <w:pStyle w:val="formattexttopleveltext"/>
        <w:spacing w:before="0" w:beforeAutospacing="0" w:after="0" w:afterAutospacing="0"/>
      </w:pPr>
      <w:r>
        <w:t xml:space="preserve">          </w:t>
      </w:r>
      <w:r w:rsidR="00FD5DD4">
        <w:t xml:space="preserve">Целью реализации подпрограммы является </w:t>
      </w:r>
      <w:r w:rsidR="002312AC">
        <w:t>о</w:t>
      </w:r>
      <w:r w:rsidR="002312AC" w:rsidRPr="005E54F6">
        <w:t>беспечение развития системы отдыха и оздоровления детей</w:t>
      </w:r>
      <w:r w:rsidR="00CE1F89">
        <w:t>.</w:t>
      </w:r>
    </w:p>
    <w:p w:rsidR="0008419C" w:rsidRDefault="00FD5DD4" w:rsidP="00054BF8">
      <w:pPr>
        <w:pStyle w:val="formattexttopleveltext"/>
        <w:spacing w:before="0" w:beforeAutospacing="0" w:after="0" w:afterAutospacing="0"/>
      </w:pPr>
      <w:r>
        <w:t>    Для реализации заявленной цели предстоит решение следующих задач:</w:t>
      </w:r>
    </w:p>
    <w:p w:rsidR="002312AC" w:rsidRDefault="002312AC" w:rsidP="00CA1EDF">
      <w:pPr>
        <w:pStyle w:val="Default"/>
        <w:jc w:val="both"/>
      </w:pPr>
      <w:r w:rsidRPr="005E54F6">
        <w:rPr>
          <w:rFonts w:eastAsia="Times New Roman"/>
          <w:lang w:eastAsia="ru-RU"/>
        </w:rPr>
        <w:t>1.Сохранение и развитие лагерей дневного пребывания на базе общеобразовательных учреждений.</w:t>
      </w:r>
      <w:r w:rsidRPr="005E54F6">
        <w:rPr>
          <w:rFonts w:eastAsia="Times New Roman"/>
          <w:lang w:eastAsia="ru-RU"/>
        </w:rPr>
        <w:br/>
      </w:r>
      <w:r>
        <w:rPr>
          <w:rFonts w:eastAsia="Times New Roman"/>
          <w:lang w:eastAsia="ru-RU"/>
        </w:rPr>
        <w:t>2</w:t>
      </w:r>
      <w:r w:rsidRPr="005E54F6">
        <w:rPr>
          <w:rFonts w:eastAsia="Times New Roman"/>
          <w:lang w:eastAsia="ru-RU"/>
        </w:rPr>
        <w:t xml:space="preserve">.Кадровое обеспечение учреждений, организовывающих отдых, оздоровление, занятость детей и подростков, подготовка специалистов по организации отдыха, оздоровления, занятости детей в </w:t>
      </w:r>
      <w:r w:rsidR="00CA1EDF" w:rsidRPr="005E54F6">
        <w:rPr>
          <w:rFonts w:eastAsia="Times New Roman"/>
          <w:lang w:eastAsia="ru-RU"/>
        </w:rPr>
        <w:t>каникулярное</w:t>
      </w:r>
      <w:r w:rsidR="00CA1EDF" w:rsidRPr="005E54F6">
        <w:rPr>
          <w:rFonts w:eastAsia="Times New Roman"/>
          <w:color w:val="FFFFFF"/>
          <w:lang w:eastAsia="ru-RU"/>
        </w:rPr>
        <w:t xml:space="preserve"> </w:t>
      </w:r>
      <w:r w:rsidR="00CA1EDF" w:rsidRPr="005E54F6">
        <w:rPr>
          <w:rFonts w:eastAsia="Times New Roman"/>
          <w:lang w:eastAsia="ru-RU"/>
        </w:rPr>
        <w:t>время</w:t>
      </w:r>
      <w:r w:rsidRPr="005E54F6">
        <w:rPr>
          <w:rFonts w:eastAsia="Times New Roman"/>
          <w:lang w:eastAsia="ru-RU"/>
        </w:rPr>
        <w:t>.</w:t>
      </w:r>
      <w:r w:rsidRPr="005E54F6">
        <w:rPr>
          <w:rFonts w:eastAsia="Times New Roman"/>
          <w:lang w:eastAsia="ru-RU"/>
        </w:rPr>
        <w:br/>
      </w:r>
      <w:r>
        <w:rPr>
          <w:rFonts w:eastAsia="Times New Roman"/>
          <w:lang w:eastAsia="ru-RU"/>
        </w:rPr>
        <w:t>3</w:t>
      </w:r>
      <w:r w:rsidRPr="005E54F6">
        <w:rPr>
          <w:rFonts w:eastAsia="Times New Roman"/>
          <w:lang w:eastAsia="ru-RU"/>
        </w:rPr>
        <w:t>.Организация свободного времени детей через различные формы трудоустройства, отдыха и занятости.</w:t>
      </w:r>
      <w:r w:rsidR="002E781D" w:rsidRPr="002E781D">
        <w:t xml:space="preserve">    </w:t>
      </w:r>
    </w:p>
    <w:p w:rsidR="002E781D" w:rsidRDefault="002E781D" w:rsidP="00CA1EDF">
      <w:pPr>
        <w:pStyle w:val="Default"/>
        <w:jc w:val="both"/>
      </w:pPr>
      <w:r w:rsidRPr="002E781D">
        <w:t xml:space="preserve">                 Сроки реализации </w:t>
      </w:r>
      <w:r w:rsidR="00CA1EDF" w:rsidRPr="002E781D">
        <w:t>подпрограммы:</w:t>
      </w:r>
      <w:r w:rsidRPr="002E781D">
        <w:t xml:space="preserve"> </w:t>
      </w:r>
      <w:r w:rsidR="00AE3D4F" w:rsidRPr="005E54F6">
        <w:t>201</w:t>
      </w:r>
      <w:r w:rsidR="002176DC">
        <w:t xml:space="preserve">9 </w:t>
      </w:r>
      <w:r w:rsidR="00AE3D4F" w:rsidRPr="005E54F6">
        <w:t>- 20</w:t>
      </w:r>
      <w:r w:rsidR="002176DC">
        <w:t>24</w:t>
      </w:r>
      <w:r w:rsidR="00AE3D4F" w:rsidRPr="005E54F6">
        <w:t xml:space="preserve"> </w:t>
      </w:r>
      <w:r w:rsidRPr="002E781D">
        <w:t xml:space="preserve">годы. Этапы реализации </w:t>
      </w:r>
      <w:r w:rsidR="00CA1EDF" w:rsidRPr="002E781D">
        <w:t>подпрограммы не</w:t>
      </w:r>
      <w:r w:rsidRPr="002E781D">
        <w:t xml:space="preserve"> выделяются.</w:t>
      </w:r>
    </w:p>
    <w:p w:rsidR="002312AC" w:rsidRDefault="000A2F3F" w:rsidP="00CA1EDF">
      <w:pPr>
        <w:spacing w:after="0" w:line="240" w:lineRule="auto"/>
        <w:jc w:val="both"/>
        <w:rPr>
          <w:rFonts w:ascii="Times New Roman" w:eastAsia="Times New Roman" w:hAnsi="Times New Roman"/>
          <w:sz w:val="24"/>
          <w:szCs w:val="24"/>
          <w:lang w:eastAsia="ru-RU"/>
        </w:rPr>
      </w:pPr>
      <w:r w:rsidRPr="00E30B4E">
        <w:rPr>
          <w:rFonts w:ascii="Times New Roman" w:hAnsi="Times New Roman"/>
        </w:rPr>
        <w:t>     </w:t>
      </w:r>
      <w:r w:rsidRPr="00E30B4E">
        <w:rPr>
          <w:rFonts w:ascii="Times New Roman" w:hAnsi="Times New Roman"/>
          <w:sz w:val="24"/>
          <w:szCs w:val="24"/>
        </w:rPr>
        <w:t>Показатели (индикаторы) достижения целей и решения задач подпрограммы:</w:t>
      </w:r>
      <w:r w:rsidRPr="00E30B4E">
        <w:rPr>
          <w:rFonts w:ascii="Times New Roman" w:hAnsi="Times New Roman"/>
        </w:rPr>
        <w:br/>
      </w:r>
      <w:r w:rsidR="002312AC">
        <w:rPr>
          <w:rFonts w:ascii="Times New Roman" w:eastAsia="Times New Roman" w:hAnsi="Times New Roman"/>
          <w:sz w:val="24"/>
          <w:szCs w:val="24"/>
          <w:lang w:eastAsia="ru-RU"/>
        </w:rPr>
        <w:t>1.Доля</w:t>
      </w:r>
      <w:r w:rsidR="002312AC" w:rsidRPr="00F41653">
        <w:rPr>
          <w:rFonts w:ascii="Times New Roman" w:eastAsia="Times New Roman" w:hAnsi="Times New Roman"/>
          <w:sz w:val="24"/>
          <w:szCs w:val="24"/>
          <w:lang w:eastAsia="ru-RU"/>
        </w:rPr>
        <w:t xml:space="preserve"> детей, охваченных организованным</w:t>
      </w:r>
      <w:r w:rsidR="002312AC">
        <w:rPr>
          <w:rFonts w:ascii="Times New Roman" w:eastAsia="Times New Roman" w:hAnsi="Times New Roman"/>
          <w:sz w:val="24"/>
          <w:szCs w:val="24"/>
          <w:lang w:eastAsia="ru-RU"/>
        </w:rPr>
        <w:t xml:space="preserve">и формами отдыха и оздоровления, </w:t>
      </w:r>
      <w:r w:rsidR="002312AC" w:rsidRPr="00A53EF6">
        <w:rPr>
          <w:rFonts w:ascii="Times New Roman" w:hAnsi="Times New Roman"/>
          <w:sz w:val="24"/>
          <w:szCs w:val="24"/>
        </w:rPr>
        <w:t>в общей численности воспитанников образовательных учреждений</w:t>
      </w:r>
      <w:r w:rsidR="00CA1EDF">
        <w:rPr>
          <w:rFonts w:ascii="Times New Roman" w:hAnsi="Times New Roman"/>
          <w:sz w:val="24"/>
          <w:szCs w:val="24"/>
        </w:rPr>
        <w:t xml:space="preserve"> </w:t>
      </w:r>
      <w:proofErr w:type="gramStart"/>
      <w:r w:rsidR="00CA1EDF">
        <w:rPr>
          <w:rFonts w:ascii="Times New Roman" w:hAnsi="Times New Roman"/>
          <w:sz w:val="24"/>
          <w:szCs w:val="24"/>
        </w:rPr>
        <w:t>до</w:t>
      </w:r>
      <w:proofErr w:type="gramEnd"/>
      <w:r w:rsidR="002312AC">
        <w:rPr>
          <w:rFonts w:ascii="Times New Roman" w:hAnsi="Times New Roman"/>
          <w:sz w:val="24"/>
          <w:szCs w:val="24"/>
        </w:rPr>
        <w:t>.</w:t>
      </w:r>
    </w:p>
    <w:p w:rsidR="002312AC" w:rsidRDefault="002312AC" w:rsidP="00CA1ED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2.Количество</w:t>
      </w:r>
      <w:r w:rsidRPr="00F41653">
        <w:rPr>
          <w:rFonts w:ascii="Times New Roman" w:eastAsia="Times New Roman" w:hAnsi="Times New Roman"/>
          <w:sz w:val="24"/>
          <w:szCs w:val="24"/>
          <w:lang w:eastAsia="ru-RU"/>
        </w:rPr>
        <w:t xml:space="preserve"> учреждений, организующих отдых и оздоровление детей</w:t>
      </w:r>
      <w:r>
        <w:rPr>
          <w:rFonts w:ascii="Times New Roman" w:eastAsia="Times New Roman" w:hAnsi="Times New Roman"/>
          <w:sz w:val="24"/>
          <w:szCs w:val="24"/>
          <w:lang w:eastAsia="ru-RU"/>
        </w:rPr>
        <w:t>, от общего количества образовательных учреждений</w:t>
      </w:r>
      <w:r w:rsidR="00CA0D0B">
        <w:rPr>
          <w:rFonts w:ascii="Times New Roman" w:eastAsia="Times New Roman" w:hAnsi="Times New Roman"/>
          <w:sz w:val="24"/>
          <w:szCs w:val="24"/>
          <w:lang w:eastAsia="ru-RU"/>
        </w:rPr>
        <w:t xml:space="preserve"> до</w:t>
      </w:r>
      <w:r>
        <w:rPr>
          <w:rFonts w:ascii="Times New Roman" w:eastAsia="Times New Roman" w:hAnsi="Times New Roman"/>
          <w:sz w:val="24"/>
          <w:szCs w:val="24"/>
          <w:lang w:eastAsia="ru-RU"/>
        </w:rPr>
        <w:t>.</w:t>
      </w:r>
    </w:p>
    <w:p w:rsidR="002312AC" w:rsidRDefault="002312AC" w:rsidP="00CA1EDF">
      <w:pPr>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3.Д</w:t>
      </w:r>
      <w:r w:rsidRPr="00A53EF6">
        <w:rPr>
          <w:rFonts w:ascii="Times New Roman" w:hAnsi="Times New Roman"/>
          <w:sz w:val="24"/>
          <w:szCs w:val="24"/>
        </w:rPr>
        <w:t xml:space="preserve">оля педагогических работников </w:t>
      </w:r>
      <w:r w:rsidRPr="005E54F6">
        <w:rPr>
          <w:rFonts w:ascii="Times New Roman" w:eastAsia="Times New Roman" w:hAnsi="Times New Roman"/>
          <w:sz w:val="24"/>
          <w:szCs w:val="24"/>
          <w:lang w:eastAsia="ru-RU"/>
        </w:rPr>
        <w:t xml:space="preserve">по организации отдыха, оздоровления, занятости детей в </w:t>
      </w:r>
      <w:r w:rsidR="00CA1EDF" w:rsidRPr="005E54F6">
        <w:rPr>
          <w:rFonts w:ascii="Times New Roman" w:eastAsia="Times New Roman" w:hAnsi="Times New Roman"/>
          <w:sz w:val="24"/>
          <w:szCs w:val="24"/>
          <w:lang w:eastAsia="ru-RU"/>
        </w:rPr>
        <w:t>каникулярное</w:t>
      </w:r>
      <w:r w:rsidR="00CA1EDF" w:rsidRPr="005E54F6">
        <w:rPr>
          <w:rFonts w:ascii="Times New Roman" w:eastAsia="Times New Roman" w:hAnsi="Times New Roman"/>
          <w:color w:val="FFFFFF"/>
          <w:sz w:val="24"/>
          <w:szCs w:val="24"/>
          <w:lang w:eastAsia="ru-RU"/>
        </w:rPr>
        <w:t xml:space="preserve"> </w:t>
      </w:r>
      <w:r w:rsidR="00CA1EDF" w:rsidRPr="005E54F6">
        <w:rPr>
          <w:rFonts w:ascii="Times New Roman" w:eastAsia="Times New Roman" w:hAnsi="Times New Roman"/>
          <w:sz w:val="24"/>
          <w:szCs w:val="24"/>
          <w:lang w:eastAsia="ru-RU"/>
        </w:rPr>
        <w:t>время</w:t>
      </w:r>
      <w:r w:rsidRPr="00A53EF6">
        <w:rPr>
          <w:rFonts w:ascii="Times New Roman" w:hAnsi="Times New Roman"/>
          <w:sz w:val="24"/>
          <w:szCs w:val="24"/>
        </w:rPr>
        <w:t xml:space="preserve">, от общего числа педагогических работников </w:t>
      </w:r>
      <w:r>
        <w:rPr>
          <w:rFonts w:ascii="Times New Roman" w:hAnsi="Times New Roman"/>
          <w:sz w:val="24"/>
          <w:szCs w:val="24"/>
        </w:rPr>
        <w:t>образовательной системы</w:t>
      </w:r>
      <w:r w:rsidR="00CA0D0B">
        <w:rPr>
          <w:rFonts w:ascii="Times New Roman" w:hAnsi="Times New Roman"/>
          <w:sz w:val="24"/>
          <w:szCs w:val="24"/>
        </w:rPr>
        <w:t xml:space="preserve"> до</w:t>
      </w:r>
      <w:r w:rsidRPr="00A53EF6">
        <w:rPr>
          <w:rFonts w:ascii="Times New Roman" w:hAnsi="Times New Roman"/>
          <w:sz w:val="24"/>
          <w:szCs w:val="24"/>
        </w:rPr>
        <w:t>.</w:t>
      </w:r>
    </w:p>
    <w:p w:rsidR="002312AC" w:rsidRDefault="002312AC" w:rsidP="00CA1EDF">
      <w:pPr>
        <w:spacing w:after="0" w:line="240" w:lineRule="auto"/>
        <w:jc w:val="both"/>
        <w:rPr>
          <w:rFonts w:ascii="Times New Roman" w:hAnsi="Times New Roman"/>
          <w:sz w:val="24"/>
          <w:szCs w:val="24"/>
        </w:rPr>
      </w:pPr>
      <w:r>
        <w:rPr>
          <w:rFonts w:ascii="Times New Roman" w:hAnsi="Times New Roman"/>
          <w:sz w:val="24"/>
          <w:szCs w:val="24"/>
        </w:rPr>
        <w:t xml:space="preserve">4.Доля детей и молодежи до 18 </w:t>
      </w:r>
      <w:r w:rsidR="00CA1EDF">
        <w:rPr>
          <w:rFonts w:ascii="Times New Roman" w:hAnsi="Times New Roman"/>
          <w:sz w:val="24"/>
          <w:szCs w:val="24"/>
        </w:rPr>
        <w:t>лет, охваченных</w:t>
      </w:r>
      <w:r>
        <w:rPr>
          <w:rFonts w:ascii="Times New Roman" w:hAnsi="Times New Roman"/>
          <w:sz w:val="24"/>
          <w:szCs w:val="24"/>
        </w:rPr>
        <w:t xml:space="preserve"> </w:t>
      </w:r>
      <w:r w:rsidRPr="005E54F6">
        <w:rPr>
          <w:rFonts w:ascii="Times New Roman" w:eastAsia="Times New Roman" w:hAnsi="Times New Roman"/>
          <w:sz w:val="24"/>
          <w:szCs w:val="24"/>
          <w:lang w:eastAsia="ru-RU"/>
        </w:rPr>
        <w:t xml:space="preserve">через различные формы трудоустройства, отдыха и занятости в </w:t>
      </w:r>
      <w:r w:rsidR="00CA1EDF" w:rsidRPr="005E54F6">
        <w:rPr>
          <w:rFonts w:ascii="Times New Roman" w:eastAsia="Times New Roman" w:hAnsi="Times New Roman"/>
          <w:sz w:val="24"/>
          <w:szCs w:val="24"/>
          <w:lang w:eastAsia="ru-RU"/>
        </w:rPr>
        <w:t>каникулярное</w:t>
      </w:r>
      <w:r w:rsidR="00CA1EDF" w:rsidRPr="005E54F6">
        <w:rPr>
          <w:rFonts w:ascii="Times New Roman" w:eastAsia="Times New Roman" w:hAnsi="Times New Roman"/>
          <w:color w:val="FFFFFF"/>
          <w:sz w:val="24"/>
          <w:szCs w:val="24"/>
          <w:lang w:eastAsia="ru-RU"/>
        </w:rPr>
        <w:t xml:space="preserve"> </w:t>
      </w:r>
      <w:r w:rsidR="00CA1EDF" w:rsidRPr="005E54F6">
        <w:rPr>
          <w:rFonts w:ascii="Times New Roman" w:eastAsia="Times New Roman" w:hAnsi="Times New Roman"/>
          <w:sz w:val="24"/>
          <w:szCs w:val="24"/>
          <w:lang w:eastAsia="ru-RU"/>
        </w:rPr>
        <w:t>время</w:t>
      </w:r>
      <w:r>
        <w:rPr>
          <w:rFonts w:ascii="Times New Roman" w:eastAsia="Times New Roman" w:hAnsi="Times New Roman"/>
          <w:sz w:val="24"/>
          <w:szCs w:val="24"/>
          <w:lang w:eastAsia="ru-RU"/>
        </w:rPr>
        <w:t xml:space="preserve">, от </w:t>
      </w:r>
      <w:r w:rsidRPr="00A53EF6">
        <w:rPr>
          <w:rFonts w:ascii="Times New Roman" w:hAnsi="Times New Roman"/>
          <w:sz w:val="24"/>
          <w:szCs w:val="24"/>
        </w:rPr>
        <w:t xml:space="preserve">общей численности </w:t>
      </w:r>
      <w:r>
        <w:rPr>
          <w:rFonts w:ascii="Times New Roman" w:hAnsi="Times New Roman"/>
          <w:sz w:val="24"/>
          <w:szCs w:val="24"/>
        </w:rPr>
        <w:t>детей и молодежи до 18 лет.</w:t>
      </w:r>
    </w:p>
    <w:p w:rsidR="002312AC" w:rsidRDefault="00FD5DD4" w:rsidP="002312AC">
      <w:pPr>
        <w:spacing w:after="0" w:line="240" w:lineRule="auto"/>
        <w:rPr>
          <w:rFonts w:ascii="Times New Roman" w:eastAsia="Times New Roman" w:hAnsi="Times New Roman"/>
          <w:sz w:val="24"/>
          <w:szCs w:val="24"/>
          <w:lang w:eastAsia="ru-RU"/>
        </w:rPr>
      </w:pPr>
      <w:r w:rsidRPr="00695396">
        <w:rPr>
          <w:rFonts w:ascii="Times New Roman" w:hAnsi="Times New Roman"/>
          <w:sz w:val="24"/>
          <w:szCs w:val="24"/>
        </w:rPr>
        <w:t>    Ожидаемые результаты реализации подпрограммы:</w:t>
      </w:r>
      <w:r w:rsidRPr="00695396">
        <w:rPr>
          <w:rFonts w:ascii="Times New Roman" w:hAnsi="Times New Roman"/>
          <w:sz w:val="24"/>
          <w:szCs w:val="24"/>
        </w:rPr>
        <w:br/>
      </w:r>
      <w:r w:rsidR="002312AC">
        <w:rPr>
          <w:rFonts w:ascii="Times New Roman" w:eastAsia="Times New Roman" w:hAnsi="Times New Roman"/>
          <w:sz w:val="24"/>
          <w:szCs w:val="24"/>
          <w:lang w:eastAsia="ru-RU"/>
        </w:rPr>
        <w:t>1.Увеличение доли</w:t>
      </w:r>
      <w:r w:rsidR="002312AC" w:rsidRPr="00F41653">
        <w:rPr>
          <w:rFonts w:ascii="Times New Roman" w:eastAsia="Times New Roman" w:hAnsi="Times New Roman"/>
          <w:sz w:val="24"/>
          <w:szCs w:val="24"/>
          <w:lang w:eastAsia="ru-RU"/>
        </w:rPr>
        <w:t xml:space="preserve"> детей, охваченных организованным</w:t>
      </w:r>
      <w:r w:rsidR="002312AC">
        <w:rPr>
          <w:rFonts w:ascii="Times New Roman" w:eastAsia="Times New Roman" w:hAnsi="Times New Roman"/>
          <w:sz w:val="24"/>
          <w:szCs w:val="24"/>
          <w:lang w:eastAsia="ru-RU"/>
        </w:rPr>
        <w:t xml:space="preserve">и формами отдыха и оздоровления до </w:t>
      </w:r>
      <w:r w:rsidR="00CA0D0B">
        <w:rPr>
          <w:rFonts w:ascii="Times New Roman" w:hAnsi="Times New Roman"/>
          <w:sz w:val="24"/>
          <w:szCs w:val="24"/>
        </w:rPr>
        <w:t>42</w:t>
      </w:r>
      <w:r w:rsidR="002312AC">
        <w:rPr>
          <w:rFonts w:ascii="Times New Roman" w:eastAsia="Times New Roman" w:hAnsi="Times New Roman"/>
          <w:sz w:val="24"/>
          <w:szCs w:val="24"/>
          <w:lang w:eastAsia="ru-RU"/>
        </w:rPr>
        <w:t>%</w:t>
      </w:r>
      <w:r w:rsidR="002312AC">
        <w:rPr>
          <w:rFonts w:ascii="Times New Roman" w:hAnsi="Times New Roman"/>
          <w:sz w:val="24"/>
          <w:szCs w:val="24"/>
        </w:rPr>
        <w:t>.</w:t>
      </w:r>
    </w:p>
    <w:p w:rsidR="002312AC" w:rsidRDefault="002312AC" w:rsidP="002312A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2.Увеличение количества</w:t>
      </w:r>
      <w:r w:rsidRPr="00F41653">
        <w:rPr>
          <w:rFonts w:ascii="Times New Roman" w:eastAsia="Times New Roman" w:hAnsi="Times New Roman"/>
          <w:sz w:val="24"/>
          <w:szCs w:val="24"/>
          <w:lang w:eastAsia="ru-RU"/>
        </w:rPr>
        <w:t xml:space="preserve"> учреждений, организующих отдых и оздоровление детей</w:t>
      </w:r>
      <w:r w:rsidR="00CA0D0B">
        <w:rPr>
          <w:rFonts w:ascii="Times New Roman" w:eastAsia="Times New Roman" w:hAnsi="Times New Roman"/>
          <w:sz w:val="24"/>
          <w:szCs w:val="24"/>
          <w:lang w:eastAsia="ru-RU"/>
        </w:rPr>
        <w:t xml:space="preserve"> до 7</w:t>
      </w:r>
      <w:r>
        <w:rPr>
          <w:rFonts w:ascii="Times New Roman" w:eastAsia="Times New Roman" w:hAnsi="Times New Roman"/>
          <w:sz w:val="24"/>
          <w:szCs w:val="24"/>
          <w:lang w:eastAsia="ru-RU"/>
        </w:rPr>
        <w:t>.</w:t>
      </w:r>
    </w:p>
    <w:p w:rsidR="002312AC" w:rsidRDefault="002312AC" w:rsidP="002312A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3.Увеличение д</w:t>
      </w:r>
      <w:r w:rsidRPr="00A53EF6">
        <w:rPr>
          <w:rFonts w:ascii="Times New Roman" w:hAnsi="Times New Roman"/>
          <w:sz w:val="24"/>
          <w:szCs w:val="24"/>
        </w:rPr>
        <w:t>ол</w:t>
      </w:r>
      <w:r>
        <w:rPr>
          <w:rFonts w:ascii="Times New Roman" w:hAnsi="Times New Roman"/>
          <w:sz w:val="24"/>
          <w:szCs w:val="24"/>
        </w:rPr>
        <w:t>и</w:t>
      </w:r>
      <w:r w:rsidRPr="00A53EF6">
        <w:rPr>
          <w:rFonts w:ascii="Times New Roman" w:hAnsi="Times New Roman"/>
          <w:sz w:val="24"/>
          <w:szCs w:val="24"/>
        </w:rPr>
        <w:t xml:space="preserve"> педагогических работников </w:t>
      </w:r>
      <w:r w:rsidRPr="005E54F6">
        <w:rPr>
          <w:rFonts w:ascii="Times New Roman" w:eastAsia="Times New Roman" w:hAnsi="Times New Roman"/>
          <w:sz w:val="24"/>
          <w:szCs w:val="24"/>
          <w:lang w:eastAsia="ru-RU"/>
        </w:rPr>
        <w:t xml:space="preserve">по организации отдыха, оздоровления, занятости детей в </w:t>
      </w:r>
      <w:r w:rsidR="00CA0D0B" w:rsidRPr="005E54F6">
        <w:rPr>
          <w:rFonts w:ascii="Times New Roman" w:eastAsia="Times New Roman" w:hAnsi="Times New Roman"/>
          <w:sz w:val="24"/>
          <w:szCs w:val="24"/>
          <w:lang w:eastAsia="ru-RU"/>
        </w:rPr>
        <w:t>каникулярное</w:t>
      </w:r>
      <w:r w:rsidR="00CA0D0B" w:rsidRPr="005E54F6">
        <w:rPr>
          <w:rFonts w:ascii="Times New Roman" w:eastAsia="Times New Roman" w:hAnsi="Times New Roman"/>
          <w:color w:val="FFFFFF"/>
          <w:sz w:val="24"/>
          <w:szCs w:val="24"/>
          <w:lang w:eastAsia="ru-RU"/>
        </w:rPr>
        <w:t xml:space="preserve"> </w:t>
      </w:r>
      <w:r w:rsidR="00CA0D0B" w:rsidRPr="005E54F6">
        <w:rPr>
          <w:rFonts w:ascii="Times New Roman" w:eastAsia="Times New Roman" w:hAnsi="Times New Roman"/>
          <w:sz w:val="24"/>
          <w:szCs w:val="24"/>
          <w:lang w:eastAsia="ru-RU"/>
        </w:rPr>
        <w:t>время</w:t>
      </w:r>
      <w:r w:rsidR="00CA0D0B">
        <w:rPr>
          <w:rFonts w:ascii="Times New Roman" w:eastAsia="Times New Roman" w:hAnsi="Times New Roman"/>
          <w:sz w:val="24"/>
          <w:szCs w:val="24"/>
          <w:lang w:eastAsia="ru-RU"/>
        </w:rPr>
        <w:t xml:space="preserve"> до 17%</w:t>
      </w:r>
      <w:r>
        <w:rPr>
          <w:rFonts w:ascii="Times New Roman" w:eastAsia="Times New Roman" w:hAnsi="Times New Roman"/>
          <w:sz w:val="24"/>
          <w:szCs w:val="24"/>
          <w:lang w:eastAsia="ru-RU"/>
        </w:rPr>
        <w:t>.</w:t>
      </w:r>
    </w:p>
    <w:p w:rsidR="002312AC" w:rsidRDefault="002312AC" w:rsidP="002312AC">
      <w:pPr>
        <w:spacing w:after="0" w:line="240" w:lineRule="auto"/>
        <w:jc w:val="both"/>
        <w:rPr>
          <w:rFonts w:ascii="Times New Roman" w:hAnsi="Times New Roman"/>
          <w:sz w:val="24"/>
          <w:szCs w:val="24"/>
        </w:rPr>
      </w:pPr>
      <w:r>
        <w:rPr>
          <w:rFonts w:ascii="Times New Roman" w:hAnsi="Times New Roman"/>
          <w:sz w:val="24"/>
          <w:szCs w:val="24"/>
        </w:rPr>
        <w:t xml:space="preserve">4.Увеличение доли детей и молодежи до 18 </w:t>
      </w:r>
      <w:r w:rsidR="00CA0D0B">
        <w:rPr>
          <w:rFonts w:ascii="Times New Roman" w:hAnsi="Times New Roman"/>
          <w:sz w:val="24"/>
          <w:szCs w:val="24"/>
        </w:rPr>
        <w:t>лет, охваченных</w:t>
      </w:r>
      <w:r>
        <w:rPr>
          <w:rFonts w:ascii="Times New Roman" w:hAnsi="Times New Roman"/>
          <w:sz w:val="24"/>
          <w:szCs w:val="24"/>
        </w:rPr>
        <w:t xml:space="preserve"> </w:t>
      </w:r>
      <w:r w:rsidRPr="005E54F6">
        <w:rPr>
          <w:rFonts w:ascii="Times New Roman" w:eastAsia="Times New Roman" w:hAnsi="Times New Roman"/>
          <w:sz w:val="24"/>
          <w:szCs w:val="24"/>
          <w:lang w:eastAsia="ru-RU"/>
        </w:rPr>
        <w:t xml:space="preserve">через различные формы трудоустройства, отдыха и занятости в </w:t>
      </w:r>
      <w:r w:rsidR="00CA0D0B" w:rsidRPr="005E54F6">
        <w:rPr>
          <w:rFonts w:ascii="Times New Roman" w:eastAsia="Times New Roman" w:hAnsi="Times New Roman"/>
          <w:sz w:val="24"/>
          <w:szCs w:val="24"/>
          <w:lang w:eastAsia="ru-RU"/>
        </w:rPr>
        <w:t>каникулярное</w:t>
      </w:r>
      <w:r w:rsidR="00CA0D0B" w:rsidRPr="005E54F6">
        <w:rPr>
          <w:rFonts w:ascii="Times New Roman" w:eastAsia="Times New Roman" w:hAnsi="Times New Roman"/>
          <w:color w:val="FFFFFF"/>
          <w:sz w:val="24"/>
          <w:szCs w:val="24"/>
          <w:lang w:eastAsia="ru-RU"/>
        </w:rPr>
        <w:t xml:space="preserve"> </w:t>
      </w:r>
      <w:r w:rsidR="00CA0D0B" w:rsidRPr="005E54F6">
        <w:rPr>
          <w:rFonts w:ascii="Times New Roman" w:eastAsia="Times New Roman" w:hAnsi="Times New Roman"/>
          <w:sz w:val="24"/>
          <w:szCs w:val="24"/>
          <w:lang w:eastAsia="ru-RU"/>
        </w:rPr>
        <w:t>время</w:t>
      </w:r>
      <w:r w:rsidR="00CA0D0B">
        <w:rPr>
          <w:rFonts w:ascii="Times New Roman" w:eastAsia="Times New Roman" w:hAnsi="Times New Roman"/>
          <w:sz w:val="24"/>
          <w:szCs w:val="24"/>
          <w:lang w:eastAsia="ru-RU"/>
        </w:rPr>
        <w:t xml:space="preserve"> до 3%</w:t>
      </w:r>
      <w:r>
        <w:rPr>
          <w:rFonts w:ascii="Times New Roman" w:hAnsi="Times New Roman"/>
          <w:sz w:val="24"/>
          <w:szCs w:val="24"/>
        </w:rPr>
        <w:t>.</w:t>
      </w:r>
    </w:p>
    <w:p w:rsidR="000164E5" w:rsidRDefault="000164E5" w:rsidP="002312AC">
      <w:pPr>
        <w:spacing w:after="0" w:line="240" w:lineRule="auto"/>
        <w:jc w:val="both"/>
        <w:rPr>
          <w:rFonts w:ascii="Times New Roman" w:hAnsi="Times New Roman"/>
          <w:b/>
        </w:rPr>
      </w:pPr>
    </w:p>
    <w:p w:rsidR="00FD5DD4" w:rsidRPr="00C72200" w:rsidRDefault="0082232B" w:rsidP="002312AC">
      <w:pPr>
        <w:spacing w:after="0" w:line="240" w:lineRule="auto"/>
        <w:jc w:val="both"/>
        <w:rPr>
          <w:rFonts w:ascii="Times New Roman" w:hAnsi="Times New Roman"/>
          <w:b/>
        </w:rPr>
      </w:pPr>
      <w:r w:rsidRPr="00C72200">
        <w:rPr>
          <w:rFonts w:ascii="Times New Roman" w:hAnsi="Times New Roman"/>
          <w:b/>
        </w:rPr>
        <w:t>Раздел 3</w:t>
      </w:r>
      <w:r w:rsidR="00FD5DD4" w:rsidRPr="00C72200">
        <w:rPr>
          <w:rFonts w:ascii="Times New Roman" w:hAnsi="Times New Roman"/>
          <w:b/>
        </w:rPr>
        <w:t xml:space="preserve">. ОБОБЩЕННАЯ ХАРАКТЕРИСТИКА </w:t>
      </w:r>
      <w:r w:rsidR="00740E7A" w:rsidRPr="00C72200">
        <w:rPr>
          <w:rFonts w:ascii="Times New Roman" w:hAnsi="Times New Roman"/>
          <w:b/>
        </w:rPr>
        <w:t>О</w:t>
      </w:r>
      <w:r w:rsidR="00FD5DD4" w:rsidRPr="00C72200">
        <w:rPr>
          <w:rFonts w:ascii="Times New Roman" w:hAnsi="Times New Roman"/>
          <w:b/>
        </w:rPr>
        <w:t>СНОВНЫХ МЕРОПРИЯТИЙ ПОДПРОГРАММЫ И ОБОСНОВАНИЕ ОБЪЕМА ФИНАНСОВЫХ РЕСУРСОВ, НЕОБХОДИМЫХ ДЛЯ РЕАЛИЗАЦИИ ПОДПРОГРАММЫ</w:t>
      </w:r>
    </w:p>
    <w:p w:rsidR="000164E5" w:rsidRDefault="00FD5DD4" w:rsidP="00CF7298">
      <w:pPr>
        <w:pStyle w:val="formattexttopleveltext"/>
        <w:spacing w:before="0" w:beforeAutospacing="0" w:after="0" w:afterAutospacing="0"/>
      </w:pPr>
      <w:r>
        <w:t>     </w:t>
      </w:r>
    </w:p>
    <w:p w:rsidR="004A4058" w:rsidRDefault="000164E5" w:rsidP="00CF7298">
      <w:pPr>
        <w:pStyle w:val="formattexttopleveltext"/>
        <w:spacing w:before="0" w:beforeAutospacing="0" w:after="0" w:afterAutospacing="0"/>
      </w:pPr>
      <w:r>
        <w:t xml:space="preserve">        </w:t>
      </w:r>
      <w:r w:rsidR="00FD5DD4">
        <w:t xml:space="preserve">Характеристика основных мероприятий подпрограммы, включая сведения о сроке их реализации, ответственном исполнителе, ожидаемом непосредственном результате, взаимосвязи с показателями </w:t>
      </w:r>
      <w:r w:rsidR="004B000A">
        <w:t>муниципальной</w:t>
      </w:r>
      <w:r w:rsidR="00FD5DD4">
        <w:t xml:space="preserve"> программы и о последствиях их невыполнения приведены в таблице 2 </w:t>
      </w:r>
      <w:r w:rsidR="004B000A">
        <w:t>п</w:t>
      </w:r>
      <w:r w:rsidR="00FD5DD4">
        <w:t xml:space="preserve">риложения к </w:t>
      </w:r>
      <w:r w:rsidR="004B000A">
        <w:t>муниципальной</w:t>
      </w:r>
      <w:r w:rsidR="00FD5DD4">
        <w:t xml:space="preserve"> программе.</w:t>
      </w:r>
    </w:p>
    <w:p w:rsidR="00B70796" w:rsidRPr="00B126D1" w:rsidRDefault="00FD5DD4" w:rsidP="00B70796">
      <w:pPr>
        <w:pStyle w:val="Default"/>
        <w:jc w:val="both"/>
      </w:pPr>
      <w:r w:rsidRPr="004A4058">
        <w:rPr>
          <w:b/>
        </w:rPr>
        <w:t xml:space="preserve">          Основное мероприятие </w:t>
      </w:r>
      <w:r w:rsidR="005D170C" w:rsidRPr="004A4058">
        <w:rPr>
          <w:b/>
        </w:rPr>
        <w:t>1</w:t>
      </w:r>
      <w:r w:rsidRPr="00AD0F58">
        <w:rPr>
          <w:b/>
        </w:rPr>
        <w:t>.</w:t>
      </w:r>
      <w:r w:rsidR="00365946" w:rsidRPr="00AD0F58">
        <w:rPr>
          <w:b/>
        </w:rPr>
        <w:t xml:space="preserve"> </w:t>
      </w:r>
      <w:r w:rsidR="00B70796" w:rsidRPr="00B126D1">
        <w:t xml:space="preserve">Реализация мероприятий, направленных на развитие </w:t>
      </w:r>
      <w:r w:rsidR="00AD0F58" w:rsidRPr="00B126D1">
        <w:rPr>
          <w:rFonts w:eastAsia="Times New Roman"/>
          <w:lang w:eastAsia="ru-RU"/>
        </w:rPr>
        <w:t>лагерей дневного пребывания на базе общеобразовательных учреждений</w:t>
      </w:r>
      <w:r w:rsidR="00B70796" w:rsidRPr="00B126D1">
        <w:t>.</w:t>
      </w:r>
    </w:p>
    <w:p w:rsidR="00AD0F58" w:rsidRPr="00B126D1" w:rsidRDefault="00B70796" w:rsidP="00B70796">
      <w:pPr>
        <w:spacing w:after="0" w:line="240" w:lineRule="auto"/>
        <w:rPr>
          <w:rFonts w:ascii="Times New Roman" w:eastAsia="Times New Roman" w:hAnsi="Times New Roman"/>
          <w:sz w:val="24"/>
          <w:szCs w:val="24"/>
          <w:lang w:eastAsia="ru-RU"/>
        </w:rPr>
      </w:pPr>
      <w:r w:rsidRPr="00B126D1">
        <w:rPr>
          <w:rFonts w:ascii="Times New Roman" w:hAnsi="Times New Roman"/>
          <w:sz w:val="24"/>
          <w:szCs w:val="24"/>
        </w:rPr>
        <w:t xml:space="preserve">     В рамках осуществления данного мероприятия </w:t>
      </w:r>
      <w:r w:rsidRPr="00B126D1">
        <w:rPr>
          <w:rFonts w:ascii="Times New Roman" w:eastAsia="Times New Roman" w:hAnsi="Times New Roman"/>
          <w:sz w:val="24"/>
          <w:szCs w:val="24"/>
          <w:lang w:eastAsia="ru-RU"/>
        </w:rPr>
        <w:t xml:space="preserve">предполагается </w:t>
      </w:r>
      <w:r w:rsidR="00B126D1" w:rsidRPr="00B126D1">
        <w:rPr>
          <w:rFonts w:ascii="Times New Roman" w:hAnsi="Times New Roman"/>
          <w:sz w:val="24"/>
          <w:szCs w:val="24"/>
        </w:rPr>
        <w:t>укрепления и развития системы социальных услуг по организации детского отдыха, создания условий для реализации творческого и интеллектуального потенциала</w:t>
      </w:r>
      <w:proofErr w:type="gramStart"/>
      <w:r w:rsidR="00B126D1" w:rsidRPr="00B126D1">
        <w:rPr>
          <w:rFonts w:ascii="Times New Roman" w:hAnsi="Times New Roman"/>
          <w:sz w:val="24"/>
          <w:szCs w:val="24"/>
        </w:rPr>
        <w:t xml:space="preserve"> </w:t>
      </w:r>
      <w:r w:rsidR="00B126D1">
        <w:rPr>
          <w:rFonts w:ascii="Times New Roman" w:hAnsi="Times New Roman"/>
          <w:sz w:val="24"/>
          <w:szCs w:val="24"/>
        </w:rPr>
        <w:t>,</w:t>
      </w:r>
      <w:proofErr w:type="gramEnd"/>
      <w:r w:rsidR="00B126D1" w:rsidRPr="00B126D1">
        <w:rPr>
          <w:rFonts w:ascii="Times New Roman" w:hAnsi="Times New Roman"/>
          <w:sz w:val="24"/>
          <w:szCs w:val="24"/>
        </w:rPr>
        <w:t xml:space="preserve"> проведение различных меропр</w:t>
      </w:r>
      <w:r w:rsidR="00B126D1">
        <w:rPr>
          <w:rFonts w:ascii="Times New Roman" w:hAnsi="Times New Roman"/>
          <w:sz w:val="24"/>
          <w:szCs w:val="24"/>
        </w:rPr>
        <w:t xml:space="preserve">иятий воспитательного характера, </w:t>
      </w:r>
      <w:r w:rsidR="00AD0F58" w:rsidRPr="00B126D1">
        <w:rPr>
          <w:rFonts w:ascii="Times New Roman" w:eastAsia="Times New Roman" w:hAnsi="Times New Roman"/>
          <w:sz w:val="24"/>
          <w:szCs w:val="24"/>
          <w:lang w:eastAsia="ru-RU"/>
        </w:rPr>
        <w:t>укрепление материально-технической базы лагерей дневного пребывания на базе общеобразовательных учреждений.</w:t>
      </w:r>
      <w:r w:rsidR="00B126D1" w:rsidRPr="00B126D1">
        <w:rPr>
          <w:rFonts w:ascii="Times New Roman" w:hAnsi="Times New Roman"/>
          <w:sz w:val="24"/>
          <w:szCs w:val="24"/>
        </w:rPr>
        <w:t xml:space="preserve"> </w:t>
      </w:r>
    </w:p>
    <w:p w:rsidR="00B70796" w:rsidRPr="00B126D1" w:rsidRDefault="00B70796" w:rsidP="00B70796">
      <w:pPr>
        <w:spacing w:after="0" w:line="240" w:lineRule="auto"/>
        <w:rPr>
          <w:rFonts w:ascii="Times New Roman" w:eastAsia="Times New Roman" w:hAnsi="Times New Roman"/>
          <w:sz w:val="24"/>
          <w:szCs w:val="24"/>
          <w:lang w:eastAsia="ru-RU"/>
        </w:rPr>
      </w:pPr>
      <w:r w:rsidRPr="00B126D1">
        <w:rPr>
          <w:rFonts w:ascii="Times New Roman" w:eastAsia="Times New Roman" w:hAnsi="Times New Roman"/>
          <w:sz w:val="24"/>
          <w:szCs w:val="24"/>
          <w:lang w:eastAsia="ru-RU"/>
        </w:rPr>
        <w:t xml:space="preserve">    Механизм реализации предусматривает финансирование расходов на содержание </w:t>
      </w:r>
      <w:r w:rsidR="00AD0F58" w:rsidRPr="00B126D1">
        <w:rPr>
          <w:rFonts w:ascii="Times New Roman" w:eastAsia="Times New Roman" w:hAnsi="Times New Roman"/>
          <w:sz w:val="24"/>
          <w:szCs w:val="24"/>
          <w:lang w:eastAsia="ru-RU"/>
        </w:rPr>
        <w:t xml:space="preserve">лагерей дневного пребывания на базе общеобразовательных учреждений </w:t>
      </w:r>
      <w:r w:rsidRPr="00B126D1">
        <w:rPr>
          <w:rFonts w:ascii="Times New Roman" w:eastAsia="Times New Roman" w:hAnsi="Times New Roman"/>
          <w:sz w:val="24"/>
          <w:szCs w:val="24"/>
          <w:lang w:eastAsia="ru-RU"/>
        </w:rPr>
        <w:t>за счет средств, предусмотренных в  республиканском и муниципальном бюджете.</w:t>
      </w:r>
    </w:p>
    <w:p w:rsidR="007C5277" w:rsidRPr="00B126D1" w:rsidRDefault="00365946" w:rsidP="007C5277">
      <w:pPr>
        <w:spacing w:after="0" w:line="240" w:lineRule="auto"/>
        <w:rPr>
          <w:rFonts w:ascii="Times New Roman" w:eastAsia="Times New Roman" w:hAnsi="Times New Roman"/>
          <w:sz w:val="24"/>
          <w:szCs w:val="24"/>
          <w:lang w:eastAsia="ru-RU"/>
        </w:rPr>
      </w:pPr>
      <w:r w:rsidRPr="00B126D1">
        <w:rPr>
          <w:rFonts w:ascii="Times New Roman" w:hAnsi="Times New Roman"/>
          <w:sz w:val="24"/>
          <w:szCs w:val="24"/>
        </w:rPr>
        <w:t>Показатель (индикатор) достижения целей и решения задач подпрограммы:</w:t>
      </w:r>
      <w:proofErr w:type="gramStart"/>
      <w:r w:rsidRPr="00B126D1">
        <w:rPr>
          <w:rFonts w:ascii="Times New Roman" w:hAnsi="Times New Roman"/>
          <w:sz w:val="24"/>
          <w:szCs w:val="24"/>
        </w:rPr>
        <w:br/>
      </w:r>
      <w:r w:rsidR="007C5277" w:rsidRPr="00B126D1">
        <w:rPr>
          <w:rFonts w:ascii="Times New Roman" w:eastAsia="Times New Roman" w:hAnsi="Times New Roman"/>
          <w:sz w:val="24"/>
          <w:szCs w:val="24"/>
          <w:lang w:eastAsia="ru-RU"/>
        </w:rPr>
        <w:t>-</w:t>
      </w:r>
      <w:proofErr w:type="gramEnd"/>
      <w:r w:rsidR="007C5277" w:rsidRPr="00B126D1">
        <w:rPr>
          <w:rFonts w:ascii="Times New Roman" w:eastAsia="Times New Roman" w:hAnsi="Times New Roman"/>
          <w:sz w:val="24"/>
          <w:szCs w:val="24"/>
          <w:lang w:eastAsia="ru-RU"/>
        </w:rPr>
        <w:t xml:space="preserve">доля детей, охваченных организованными формами отдыха и оздоровления, </w:t>
      </w:r>
      <w:r w:rsidR="007C5277" w:rsidRPr="00B126D1">
        <w:rPr>
          <w:rFonts w:ascii="Times New Roman" w:hAnsi="Times New Roman"/>
          <w:sz w:val="24"/>
          <w:szCs w:val="24"/>
        </w:rPr>
        <w:t>в общей численности воспитанников образовательных учреждений.</w:t>
      </w:r>
    </w:p>
    <w:p w:rsidR="007C5277" w:rsidRPr="00B126D1" w:rsidRDefault="007C5277" w:rsidP="007C5277">
      <w:pPr>
        <w:spacing w:after="0" w:line="240" w:lineRule="auto"/>
        <w:rPr>
          <w:rFonts w:ascii="Times New Roman" w:eastAsia="Times New Roman" w:hAnsi="Times New Roman"/>
          <w:sz w:val="24"/>
          <w:szCs w:val="24"/>
          <w:lang w:eastAsia="ru-RU"/>
        </w:rPr>
      </w:pPr>
      <w:r w:rsidRPr="00B126D1">
        <w:rPr>
          <w:rFonts w:ascii="Times New Roman" w:eastAsia="Times New Roman" w:hAnsi="Times New Roman"/>
          <w:sz w:val="24"/>
          <w:szCs w:val="24"/>
          <w:lang w:eastAsia="ru-RU"/>
        </w:rPr>
        <w:t>-количество учреждений, организующих отдых и оздоровление детей, от общего количества образовательных учреждений.</w:t>
      </w:r>
    </w:p>
    <w:p w:rsidR="000164E5" w:rsidRDefault="00FD5DD4" w:rsidP="00BA0E90">
      <w:pPr>
        <w:spacing w:after="0" w:line="240" w:lineRule="auto"/>
        <w:rPr>
          <w:rFonts w:ascii="Times New Roman" w:hAnsi="Times New Roman"/>
          <w:sz w:val="24"/>
          <w:szCs w:val="24"/>
        </w:rPr>
      </w:pPr>
      <w:r w:rsidRPr="00F35378">
        <w:rPr>
          <w:rFonts w:ascii="Times New Roman" w:hAnsi="Times New Roman"/>
          <w:sz w:val="24"/>
          <w:szCs w:val="24"/>
        </w:rPr>
        <w:t>     </w:t>
      </w:r>
      <w:r w:rsidRPr="00F35378">
        <w:rPr>
          <w:rFonts w:ascii="Times New Roman" w:hAnsi="Times New Roman"/>
          <w:b/>
          <w:sz w:val="24"/>
          <w:szCs w:val="24"/>
        </w:rPr>
        <w:t xml:space="preserve">Основное мероприятие </w:t>
      </w:r>
      <w:r w:rsidR="00E1548D" w:rsidRPr="00F35378">
        <w:rPr>
          <w:rFonts w:ascii="Times New Roman" w:hAnsi="Times New Roman"/>
          <w:b/>
          <w:sz w:val="24"/>
          <w:szCs w:val="24"/>
        </w:rPr>
        <w:t>2</w:t>
      </w:r>
      <w:r w:rsidRPr="00F35378">
        <w:rPr>
          <w:rFonts w:ascii="Times New Roman" w:hAnsi="Times New Roman"/>
          <w:sz w:val="24"/>
          <w:szCs w:val="24"/>
        </w:rPr>
        <w:t xml:space="preserve">. </w:t>
      </w:r>
      <w:r w:rsidR="00BA0E90">
        <w:t>П</w:t>
      </w:r>
      <w:r w:rsidR="00BA0E90" w:rsidRPr="00A53EF6">
        <w:rPr>
          <w:rFonts w:ascii="Times New Roman" w:hAnsi="Times New Roman"/>
        </w:rPr>
        <w:t>овышени</w:t>
      </w:r>
      <w:r w:rsidR="00BA0E90">
        <w:rPr>
          <w:rFonts w:ascii="Times New Roman" w:hAnsi="Times New Roman"/>
        </w:rPr>
        <w:t>е</w:t>
      </w:r>
      <w:r w:rsidR="00BA0E90" w:rsidRPr="00A53EF6">
        <w:rPr>
          <w:rFonts w:ascii="Times New Roman" w:hAnsi="Times New Roman"/>
        </w:rPr>
        <w:t xml:space="preserve"> уровня профессионального образования </w:t>
      </w:r>
      <w:r w:rsidR="00BA0E90" w:rsidRPr="00A53EF6">
        <w:rPr>
          <w:rFonts w:ascii="Times New Roman" w:hAnsi="Times New Roman"/>
          <w:sz w:val="24"/>
          <w:szCs w:val="24"/>
        </w:rPr>
        <w:t xml:space="preserve">педагогических работников </w:t>
      </w:r>
      <w:r w:rsidR="00BA0E90"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00BA0E90" w:rsidRPr="005E54F6">
        <w:rPr>
          <w:rFonts w:ascii="Times New Roman" w:eastAsia="Times New Roman" w:hAnsi="Times New Roman"/>
          <w:color w:val="FFFFFF"/>
          <w:sz w:val="24"/>
          <w:szCs w:val="24"/>
          <w:lang w:eastAsia="ru-RU"/>
        </w:rPr>
        <w:t>т</w:t>
      </w:r>
      <w:r w:rsidR="00BA0E90" w:rsidRPr="005E54F6">
        <w:rPr>
          <w:rFonts w:ascii="Times New Roman" w:eastAsia="Times New Roman" w:hAnsi="Times New Roman"/>
          <w:sz w:val="24"/>
          <w:szCs w:val="24"/>
          <w:lang w:eastAsia="ru-RU"/>
        </w:rPr>
        <w:t>время</w:t>
      </w:r>
      <w:r w:rsidR="000164E5">
        <w:rPr>
          <w:rFonts w:ascii="Times New Roman" w:hAnsi="Times New Roman"/>
          <w:sz w:val="24"/>
          <w:szCs w:val="24"/>
        </w:rPr>
        <w:t>.</w:t>
      </w:r>
    </w:p>
    <w:p w:rsidR="00BA0E90" w:rsidRDefault="00BA0E90" w:rsidP="00BA0E90">
      <w:pPr>
        <w:spacing w:after="0" w:line="240" w:lineRule="auto"/>
        <w:rPr>
          <w:rFonts w:ascii="Times New Roman" w:eastAsia="Times New Roman" w:hAnsi="Times New Roman"/>
          <w:sz w:val="24"/>
          <w:szCs w:val="24"/>
          <w:lang w:eastAsia="ru-RU"/>
        </w:rPr>
      </w:pPr>
      <w:r w:rsidRPr="004A4058">
        <w:rPr>
          <w:rFonts w:ascii="Times New Roman" w:hAnsi="Times New Roman"/>
          <w:sz w:val="24"/>
          <w:szCs w:val="24"/>
        </w:rPr>
        <w:t xml:space="preserve">В рамках осуществления данного мероприятия предполагается  </w:t>
      </w:r>
      <w:r>
        <w:rPr>
          <w:rFonts w:ascii="Times New Roman" w:eastAsia="Times New Roman" w:hAnsi="Times New Roman"/>
          <w:sz w:val="24"/>
          <w:szCs w:val="24"/>
          <w:lang w:eastAsia="ru-RU"/>
        </w:rPr>
        <w:t>увеличение д</w:t>
      </w:r>
      <w:r w:rsidRPr="00A53EF6">
        <w:rPr>
          <w:rFonts w:ascii="Times New Roman" w:hAnsi="Times New Roman"/>
          <w:sz w:val="24"/>
          <w:szCs w:val="24"/>
        </w:rPr>
        <w:t>ол</w:t>
      </w:r>
      <w:r>
        <w:rPr>
          <w:rFonts w:ascii="Times New Roman" w:hAnsi="Times New Roman"/>
          <w:sz w:val="24"/>
          <w:szCs w:val="24"/>
        </w:rPr>
        <w:t>и</w:t>
      </w:r>
      <w:r w:rsidRPr="00A53EF6">
        <w:rPr>
          <w:rFonts w:ascii="Times New Roman" w:hAnsi="Times New Roman"/>
          <w:sz w:val="24"/>
          <w:szCs w:val="24"/>
        </w:rPr>
        <w:t xml:space="preserve"> педагогических работников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т</w:t>
      </w:r>
      <w:r w:rsidRPr="005E54F6">
        <w:rPr>
          <w:rFonts w:ascii="Times New Roman" w:eastAsia="Times New Roman" w:hAnsi="Times New Roman"/>
          <w:sz w:val="24"/>
          <w:szCs w:val="24"/>
          <w:lang w:eastAsia="ru-RU"/>
        </w:rPr>
        <w:t>время</w:t>
      </w:r>
      <w:r>
        <w:rPr>
          <w:rFonts w:ascii="Times New Roman" w:eastAsia="Times New Roman" w:hAnsi="Times New Roman"/>
          <w:sz w:val="24"/>
          <w:szCs w:val="24"/>
          <w:lang w:eastAsia="ru-RU"/>
        </w:rPr>
        <w:t>.</w:t>
      </w:r>
    </w:p>
    <w:p w:rsidR="00BA0E90" w:rsidRPr="0074593A" w:rsidRDefault="00BA0E90" w:rsidP="00BA0E90">
      <w:pPr>
        <w:spacing w:after="0" w:line="240" w:lineRule="auto"/>
        <w:rPr>
          <w:rFonts w:ascii="Times New Roman" w:hAnsi="Times New Roman"/>
          <w:sz w:val="24"/>
          <w:szCs w:val="24"/>
        </w:rPr>
      </w:pPr>
      <w:r w:rsidRPr="004A4058">
        <w:rPr>
          <w:rFonts w:ascii="Times New Roman" w:hAnsi="Times New Roman"/>
          <w:sz w:val="24"/>
          <w:szCs w:val="24"/>
        </w:rPr>
        <w:t xml:space="preserve">     Механизм </w:t>
      </w:r>
      <w:r w:rsidRPr="0074593A">
        <w:rPr>
          <w:rFonts w:ascii="Times New Roman" w:hAnsi="Times New Roman"/>
          <w:sz w:val="24"/>
          <w:szCs w:val="24"/>
        </w:rPr>
        <w:t xml:space="preserve">реализации   </w:t>
      </w:r>
      <w:r>
        <w:rPr>
          <w:rFonts w:ascii="Times New Roman" w:hAnsi="Times New Roman"/>
          <w:sz w:val="24"/>
          <w:szCs w:val="24"/>
        </w:rPr>
        <w:t xml:space="preserve">подпрограммы </w:t>
      </w:r>
      <w:r w:rsidRPr="0074593A">
        <w:rPr>
          <w:rFonts w:ascii="Times New Roman" w:hAnsi="Times New Roman"/>
          <w:sz w:val="24"/>
          <w:szCs w:val="24"/>
        </w:rPr>
        <w:t>требует профессиональной состоятельности педагогических и руководящих кадров образовательных учреждений</w:t>
      </w:r>
      <w:r>
        <w:rPr>
          <w:rFonts w:ascii="Times New Roman" w:hAnsi="Times New Roman"/>
          <w:sz w:val="24"/>
          <w:szCs w:val="24"/>
        </w:rPr>
        <w:t xml:space="preserve">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т</w:t>
      </w:r>
      <w:r w:rsidRPr="005E54F6">
        <w:rPr>
          <w:rFonts w:ascii="Times New Roman" w:eastAsia="Times New Roman" w:hAnsi="Times New Roman"/>
          <w:sz w:val="24"/>
          <w:szCs w:val="24"/>
          <w:lang w:eastAsia="ru-RU"/>
        </w:rPr>
        <w:t>время</w:t>
      </w:r>
      <w:r w:rsidRPr="0074593A">
        <w:rPr>
          <w:rFonts w:ascii="Times New Roman" w:hAnsi="Times New Roman"/>
          <w:sz w:val="24"/>
          <w:szCs w:val="24"/>
        </w:rPr>
        <w:t>.</w:t>
      </w:r>
    </w:p>
    <w:p w:rsidR="00BA0E90" w:rsidRDefault="00F35378" w:rsidP="00BA0E90">
      <w:pPr>
        <w:spacing w:after="0" w:line="240" w:lineRule="auto"/>
        <w:rPr>
          <w:rFonts w:ascii="Times New Roman" w:hAnsi="Times New Roman"/>
          <w:sz w:val="24"/>
          <w:szCs w:val="24"/>
        </w:rPr>
      </w:pPr>
      <w:r w:rsidRPr="00F35378">
        <w:rPr>
          <w:rFonts w:ascii="Times New Roman" w:hAnsi="Times New Roman"/>
          <w:sz w:val="24"/>
          <w:szCs w:val="24"/>
        </w:rPr>
        <w:t>Показатель (индикатор) достижения целей и решения задач подпрограммы:</w:t>
      </w:r>
      <w:r w:rsidRPr="00F35378">
        <w:rPr>
          <w:rFonts w:ascii="Times New Roman" w:hAnsi="Times New Roman"/>
          <w:sz w:val="24"/>
          <w:szCs w:val="24"/>
        </w:rPr>
        <w:br/>
      </w:r>
      <w:r w:rsidR="00BA0E90">
        <w:rPr>
          <w:rFonts w:ascii="Times New Roman" w:eastAsia="Times New Roman" w:hAnsi="Times New Roman"/>
          <w:sz w:val="24"/>
          <w:szCs w:val="24"/>
          <w:lang w:eastAsia="ru-RU"/>
        </w:rPr>
        <w:t>- д</w:t>
      </w:r>
      <w:r w:rsidR="00BA0E90" w:rsidRPr="00A53EF6">
        <w:rPr>
          <w:rFonts w:ascii="Times New Roman" w:hAnsi="Times New Roman"/>
          <w:sz w:val="24"/>
          <w:szCs w:val="24"/>
        </w:rPr>
        <w:t xml:space="preserve">оля педагогических работников </w:t>
      </w:r>
      <w:r w:rsidR="00BA0E90"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00BA0E90" w:rsidRPr="005E54F6">
        <w:rPr>
          <w:rFonts w:ascii="Times New Roman" w:eastAsia="Times New Roman" w:hAnsi="Times New Roman"/>
          <w:color w:val="FFFFFF"/>
          <w:sz w:val="24"/>
          <w:szCs w:val="24"/>
          <w:lang w:eastAsia="ru-RU"/>
        </w:rPr>
        <w:t>т</w:t>
      </w:r>
      <w:r w:rsidR="00BA0E90" w:rsidRPr="005E54F6">
        <w:rPr>
          <w:rFonts w:ascii="Times New Roman" w:eastAsia="Times New Roman" w:hAnsi="Times New Roman"/>
          <w:sz w:val="24"/>
          <w:szCs w:val="24"/>
          <w:lang w:eastAsia="ru-RU"/>
        </w:rPr>
        <w:t>время</w:t>
      </w:r>
      <w:r w:rsidR="00BA0E90" w:rsidRPr="00A53EF6">
        <w:rPr>
          <w:rFonts w:ascii="Times New Roman" w:hAnsi="Times New Roman"/>
          <w:sz w:val="24"/>
          <w:szCs w:val="24"/>
        </w:rPr>
        <w:t xml:space="preserve">, от общего числа педагогических работников </w:t>
      </w:r>
      <w:r w:rsidR="00BA0E90">
        <w:rPr>
          <w:rFonts w:ascii="Times New Roman" w:hAnsi="Times New Roman"/>
          <w:sz w:val="24"/>
          <w:szCs w:val="24"/>
        </w:rPr>
        <w:t>образовательной системы</w:t>
      </w:r>
      <w:r w:rsidR="00BA0E90" w:rsidRPr="00A53EF6">
        <w:rPr>
          <w:rFonts w:ascii="Times New Roman" w:hAnsi="Times New Roman"/>
          <w:sz w:val="24"/>
          <w:szCs w:val="24"/>
        </w:rPr>
        <w:t>.</w:t>
      </w:r>
    </w:p>
    <w:p w:rsidR="00B126D1" w:rsidRDefault="00FD5DD4" w:rsidP="00B126D1">
      <w:pPr>
        <w:pStyle w:val="formattexttopleveltext"/>
        <w:spacing w:before="0" w:beforeAutospacing="0" w:after="0" w:afterAutospacing="0"/>
      </w:pPr>
      <w:r w:rsidRPr="004A4058">
        <w:t>    </w:t>
      </w:r>
      <w:r w:rsidRPr="004A4058">
        <w:rPr>
          <w:b/>
        </w:rPr>
        <w:t xml:space="preserve"> Основное мероприятие </w:t>
      </w:r>
      <w:r w:rsidR="00B45C40" w:rsidRPr="004A4058">
        <w:rPr>
          <w:b/>
        </w:rPr>
        <w:t>3</w:t>
      </w:r>
      <w:r w:rsidRPr="004A4058">
        <w:rPr>
          <w:b/>
        </w:rPr>
        <w:t>.</w:t>
      </w:r>
      <w:r w:rsidR="00FE3CAB">
        <w:t xml:space="preserve">  </w:t>
      </w:r>
      <w:r w:rsidR="00B126D1" w:rsidRPr="00AD0F58">
        <w:t>Реализация мероприятий, направленных на</w:t>
      </w:r>
      <w:r w:rsidR="00B126D1">
        <w:t xml:space="preserve"> привлечение детей и молодежи до 18 лет</w:t>
      </w:r>
      <w:r w:rsidR="00B126D1" w:rsidRPr="005E54F6">
        <w:t xml:space="preserve"> через различные формы трудоустройства, отдыха и занятости в каникулярное</w:t>
      </w:r>
      <w:r w:rsidR="00B126D1" w:rsidRPr="005E54F6">
        <w:rPr>
          <w:color w:val="FFFFFF"/>
        </w:rPr>
        <w:t>т</w:t>
      </w:r>
      <w:r w:rsidR="00B126D1" w:rsidRPr="005E54F6">
        <w:t>время</w:t>
      </w:r>
      <w:r w:rsidR="00B126D1">
        <w:t>.</w:t>
      </w:r>
    </w:p>
    <w:p w:rsidR="004D0F12" w:rsidRDefault="00FD5DD4" w:rsidP="007361C8">
      <w:pPr>
        <w:pStyle w:val="formattexttopleveltext"/>
        <w:spacing w:before="0" w:beforeAutospacing="0" w:after="0" w:afterAutospacing="0"/>
      </w:pPr>
      <w:r w:rsidRPr="004A4058">
        <w:t>   В рамках осуществления данного мероприятия предполагается</w:t>
      </w:r>
      <w:r w:rsidR="001C4C79">
        <w:t xml:space="preserve"> организация в каникулярное время </w:t>
      </w:r>
      <w:r w:rsidR="001C4C79" w:rsidRPr="005E54F6">
        <w:t>трудоустройства, отдыха и занятости</w:t>
      </w:r>
      <w:r w:rsidR="001C4C79">
        <w:t xml:space="preserve"> детей и молодежи до 18 лет</w:t>
      </w:r>
      <w:r w:rsidRPr="004A4058">
        <w:t>.</w:t>
      </w:r>
      <w:r w:rsidRPr="004A4058">
        <w:br/>
        <w:t>     </w:t>
      </w:r>
      <w:r w:rsidRPr="001C4C79">
        <w:t xml:space="preserve">Механизм реализации   </w:t>
      </w:r>
      <w:r w:rsidR="009F453E" w:rsidRPr="001C4C79">
        <w:t xml:space="preserve">подпрограммы </w:t>
      </w:r>
      <w:r w:rsidR="0074593A" w:rsidRPr="001C4C79">
        <w:t xml:space="preserve">требует </w:t>
      </w:r>
      <w:r w:rsidR="001C4C79">
        <w:t>м</w:t>
      </w:r>
      <w:r w:rsidR="001C4C79" w:rsidRPr="001C4C79">
        <w:t>ежведомственн</w:t>
      </w:r>
      <w:r w:rsidR="001C4C79">
        <w:t>ой</w:t>
      </w:r>
      <w:r w:rsidR="001C4C79" w:rsidRPr="001C4C79">
        <w:t xml:space="preserve"> координаци</w:t>
      </w:r>
      <w:r w:rsidR="001C4C79">
        <w:t>и</w:t>
      </w:r>
      <w:r w:rsidR="001C4C79" w:rsidRPr="001C4C79">
        <w:t>, взаимодействи</w:t>
      </w:r>
      <w:r w:rsidR="001C4C79">
        <w:t>я</w:t>
      </w:r>
      <w:r w:rsidR="001C4C79" w:rsidRPr="001C4C79">
        <w:t>, контрол</w:t>
      </w:r>
      <w:r w:rsidR="001C4C79">
        <w:t xml:space="preserve">я </w:t>
      </w:r>
      <w:r w:rsidR="001C4C79" w:rsidRPr="001C4C79">
        <w:t xml:space="preserve"> деятельности предприятий, учреждений и организаций по подготовке и проведению мероприятий в рамках каникулярного времени.</w:t>
      </w:r>
      <w:r w:rsidR="001C4C79" w:rsidRPr="001C4C79">
        <w:br/>
      </w:r>
      <w:r w:rsidR="00CF7298" w:rsidRPr="004A4058">
        <w:t>     Показатель (индикатор) достижения целей и решения задач подпрограммы:</w:t>
      </w:r>
      <w:r w:rsidR="00CF7298" w:rsidRPr="004A4058">
        <w:br/>
      </w:r>
      <w:r w:rsidR="00E8790F">
        <w:t xml:space="preserve">- </w:t>
      </w:r>
      <w:r w:rsidR="007361C8">
        <w:t xml:space="preserve">доля детей и молодежи до 18 лет,   охваченных </w:t>
      </w:r>
      <w:r w:rsidR="007361C8" w:rsidRPr="005E54F6">
        <w:t>через различные формы трудоустройства, отдыха и занятости в каникулярное</w:t>
      </w:r>
      <w:r w:rsidR="007361C8" w:rsidRPr="005E54F6">
        <w:rPr>
          <w:color w:val="FFFFFF"/>
        </w:rPr>
        <w:t>т</w:t>
      </w:r>
      <w:r w:rsidR="007361C8" w:rsidRPr="005E54F6">
        <w:t>время</w:t>
      </w:r>
      <w:r w:rsidR="007361C8">
        <w:t xml:space="preserve">, от </w:t>
      </w:r>
      <w:r w:rsidR="007361C8" w:rsidRPr="00A53EF6">
        <w:t xml:space="preserve">общей численности </w:t>
      </w:r>
      <w:r w:rsidR="007361C8">
        <w:t>детей и молодежи до 18 лет.</w:t>
      </w:r>
    </w:p>
    <w:p w:rsidR="00041940" w:rsidRPr="00462B4B" w:rsidRDefault="00041940" w:rsidP="00041940">
      <w:pPr>
        <w:autoSpaceDE w:val="0"/>
        <w:autoSpaceDN w:val="0"/>
        <w:adjustRightInd w:val="0"/>
        <w:spacing w:after="0" w:line="240" w:lineRule="auto"/>
        <w:jc w:val="both"/>
        <w:rPr>
          <w:rFonts w:ascii="Times New Roman" w:hAnsi="Times New Roman"/>
          <w:color w:val="000000"/>
          <w:sz w:val="24"/>
          <w:szCs w:val="24"/>
        </w:rPr>
      </w:pPr>
      <w:r w:rsidRPr="00982324">
        <w:rPr>
          <w:rFonts w:ascii="Times New Roman" w:hAnsi="Times New Roman"/>
          <w:sz w:val="24"/>
          <w:szCs w:val="24"/>
        </w:rPr>
        <w:t>Общий объем ресурсного обеспечения подпрограммы  на 201</w:t>
      </w:r>
      <w:r>
        <w:rPr>
          <w:rFonts w:ascii="Times New Roman" w:hAnsi="Times New Roman"/>
          <w:sz w:val="24"/>
          <w:szCs w:val="24"/>
        </w:rPr>
        <w:t xml:space="preserve">9 </w:t>
      </w:r>
      <w:r w:rsidRPr="00982324">
        <w:rPr>
          <w:rFonts w:ascii="Times New Roman" w:hAnsi="Times New Roman"/>
          <w:sz w:val="24"/>
          <w:szCs w:val="24"/>
        </w:rPr>
        <w:t>- 20</w:t>
      </w:r>
      <w:r>
        <w:rPr>
          <w:rFonts w:ascii="Times New Roman" w:hAnsi="Times New Roman"/>
          <w:sz w:val="24"/>
          <w:szCs w:val="24"/>
        </w:rPr>
        <w:t>24</w:t>
      </w:r>
      <w:r w:rsidRPr="00982324">
        <w:rPr>
          <w:rFonts w:ascii="Times New Roman" w:hAnsi="Times New Roman"/>
          <w:sz w:val="24"/>
          <w:szCs w:val="24"/>
        </w:rPr>
        <w:t xml:space="preserve"> годы по всем источникам финансирования – </w:t>
      </w:r>
      <w:r>
        <w:rPr>
          <w:rFonts w:ascii="Times New Roman" w:hAnsi="Times New Roman"/>
          <w:sz w:val="24"/>
          <w:szCs w:val="24"/>
        </w:rPr>
        <w:t>4 200,6</w:t>
      </w:r>
      <w:r w:rsidRPr="00462B4B">
        <w:rPr>
          <w:rFonts w:ascii="Times New Roman" w:hAnsi="Times New Roman"/>
          <w:color w:val="000000"/>
          <w:sz w:val="24"/>
          <w:szCs w:val="24"/>
        </w:rPr>
        <w:t xml:space="preserve"> тыс. рублей, в том числе по годам: </w:t>
      </w:r>
    </w:p>
    <w:p w:rsidR="00041940" w:rsidRPr="00462B4B" w:rsidRDefault="00041940" w:rsidP="0004194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2019</w:t>
      </w:r>
      <w:r w:rsidRPr="00462B4B">
        <w:rPr>
          <w:rFonts w:ascii="Times New Roman" w:hAnsi="Times New Roman"/>
          <w:color w:val="000000"/>
          <w:sz w:val="24"/>
          <w:szCs w:val="24"/>
        </w:rPr>
        <w:t xml:space="preserve"> год – </w:t>
      </w:r>
      <w:r>
        <w:rPr>
          <w:rFonts w:ascii="Times New Roman" w:hAnsi="Times New Roman"/>
          <w:color w:val="000000"/>
          <w:sz w:val="24"/>
          <w:szCs w:val="24"/>
        </w:rPr>
        <w:t>665,9</w:t>
      </w:r>
      <w:r w:rsidRPr="00462B4B">
        <w:rPr>
          <w:rFonts w:ascii="Times New Roman" w:hAnsi="Times New Roman"/>
          <w:color w:val="000000"/>
          <w:sz w:val="24"/>
          <w:szCs w:val="24"/>
        </w:rPr>
        <w:t xml:space="preserve"> тыс. рублей; </w:t>
      </w:r>
    </w:p>
    <w:p w:rsidR="00041940" w:rsidRPr="00462B4B" w:rsidRDefault="00041940" w:rsidP="0004194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2020</w:t>
      </w:r>
      <w:r w:rsidRPr="00462B4B">
        <w:rPr>
          <w:rFonts w:ascii="Times New Roman" w:hAnsi="Times New Roman"/>
          <w:color w:val="000000"/>
          <w:sz w:val="24"/>
          <w:szCs w:val="24"/>
        </w:rPr>
        <w:t xml:space="preserve"> год – </w:t>
      </w:r>
      <w:r>
        <w:rPr>
          <w:rFonts w:ascii="Times New Roman" w:hAnsi="Times New Roman"/>
          <w:color w:val="000000"/>
          <w:sz w:val="24"/>
          <w:szCs w:val="24"/>
        </w:rPr>
        <w:t>679,2</w:t>
      </w:r>
      <w:r w:rsidRPr="00462B4B">
        <w:rPr>
          <w:rFonts w:ascii="Times New Roman" w:hAnsi="Times New Roman"/>
          <w:color w:val="000000"/>
          <w:sz w:val="24"/>
          <w:szCs w:val="24"/>
        </w:rPr>
        <w:t xml:space="preserve"> тыс. рублей; </w:t>
      </w:r>
    </w:p>
    <w:p w:rsidR="00041940" w:rsidRPr="00462B4B" w:rsidRDefault="00041940" w:rsidP="0004194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2021 год – 692,8</w:t>
      </w:r>
      <w:r w:rsidRPr="00462B4B">
        <w:rPr>
          <w:rFonts w:ascii="Times New Roman" w:hAnsi="Times New Roman"/>
          <w:color w:val="000000"/>
          <w:sz w:val="24"/>
          <w:szCs w:val="24"/>
        </w:rPr>
        <w:t xml:space="preserve"> тыс. рублей; </w:t>
      </w:r>
    </w:p>
    <w:p w:rsidR="00041940" w:rsidRPr="00462B4B" w:rsidRDefault="00041940" w:rsidP="0004194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2022 год – 706,7</w:t>
      </w:r>
      <w:r w:rsidRPr="00462B4B">
        <w:rPr>
          <w:rFonts w:ascii="Times New Roman" w:hAnsi="Times New Roman"/>
          <w:color w:val="000000"/>
          <w:sz w:val="24"/>
          <w:szCs w:val="24"/>
        </w:rPr>
        <w:t xml:space="preserve"> тыс. рублей; </w:t>
      </w:r>
    </w:p>
    <w:p w:rsidR="00041940" w:rsidRDefault="00041940" w:rsidP="0004194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2023 год – 720,8 тыс. рублей;</w:t>
      </w:r>
      <w:r w:rsidRPr="00982324">
        <w:rPr>
          <w:rFonts w:ascii="Times New Roman" w:hAnsi="Times New Roman"/>
          <w:color w:val="000000"/>
          <w:sz w:val="24"/>
          <w:szCs w:val="24"/>
        </w:rPr>
        <w:t xml:space="preserve"> </w:t>
      </w:r>
    </w:p>
    <w:p w:rsidR="00041940" w:rsidRPr="00982324" w:rsidRDefault="00041940" w:rsidP="00041940">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2024 год – 735,2 тыс. рублей.</w:t>
      </w:r>
    </w:p>
    <w:p w:rsidR="000164E5" w:rsidRDefault="00F73672" w:rsidP="00F73672">
      <w:pPr>
        <w:pStyle w:val="formattexttopleveltext"/>
        <w:spacing w:before="0" w:beforeAutospacing="0" w:after="0" w:afterAutospacing="0"/>
      </w:pPr>
      <w:r w:rsidRPr="00982324">
        <w:t>Объемы финансирования мероприятий подпрограммы  ежегодно подлежат уточнению при формировании бюджета на очередной финансовый год</w:t>
      </w:r>
      <w:r w:rsidR="000164E5">
        <w:t>.</w:t>
      </w:r>
    </w:p>
    <w:p w:rsidR="000164E5" w:rsidRDefault="000164E5" w:rsidP="00F73672">
      <w:pPr>
        <w:pStyle w:val="formattexttopleveltext"/>
        <w:spacing w:before="0" w:beforeAutospacing="0" w:after="0" w:afterAutospacing="0"/>
        <w:rPr>
          <w:b/>
          <w:sz w:val="22"/>
          <w:szCs w:val="22"/>
        </w:rPr>
      </w:pPr>
    </w:p>
    <w:p w:rsidR="0082232B" w:rsidRDefault="0082232B" w:rsidP="00F73672">
      <w:pPr>
        <w:pStyle w:val="formattexttopleveltext"/>
        <w:spacing w:before="0" w:beforeAutospacing="0" w:after="0" w:afterAutospacing="0"/>
      </w:pPr>
      <w:r w:rsidRPr="0082232B">
        <w:rPr>
          <w:b/>
          <w:sz w:val="22"/>
          <w:szCs w:val="22"/>
        </w:rPr>
        <w:t>Раздел 4. МЕХАНИЗМ РЕАЛИЗАЦИИ ПОДПРОГРАММЫ.</w:t>
      </w:r>
    </w:p>
    <w:p w:rsidR="000164E5" w:rsidRDefault="0082232B" w:rsidP="00F22125">
      <w:pPr>
        <w:pStyle w:val="Default"/>
      </w:pPr>
      <w:r w:rsidRPr="00F22125">
        <w:t xml:space="preserve">       </w:t>
      </w:r>
      <w:r w:rsidR="00F22125" w:rsidRPr="00F22125">
        <w:t xml:space="preserve">           </w:t>
      </w:r>
    </w:p>
    <w:p w:rsidR="00F22125" w:rsidRPr="00F22125" w:rsidRDefault="000164E5" w:rsidP="00F22125">
      <w:pPr>
        <w:pStyle w:val="Default"/>
      </w:pPr>
      <w:r>
        <w:t xml:space="preserve">            </w:t>
      </w:r>
      <w:r w:rsidR="00F22125" w:rsidRPr="00F22125">
        <w:t xml:space="preserve">Механизм реализации подпрограммы  основан на скоординированных действиях исполнителей программных мероприятий по достижению намеченных целей. </w:t>
      </w:r>
    </w:p>
    <w:p w:rsidR="00F22125" w:rsidRPr="00F22125" w:rsidRDefault="00212CBA" w:rsidP="00F22125">
      <w:pPr>
        <w:spacing w:after="0" w:line="240" w:lineRule="auto"/>
        <w:ind w:firstLine="709"/>
        <w:rPr>
          <w:rFonts w:ascii="Times New Roman" w:hAnsi="Times New Roman"/>
          <w:sz w:val="24"/>
          <w:szCs w:val="24"/>
        </w:rPr>
      </w:pPr>
      <w:r>
        <w:rPr>
          <w:rFonts w:ascii="Times New Roman" w:hAnsi="Times New Roman"/>
          <w:sz w:val="24"/>
          <w:szCs w:val="24"/>
        </w:rPr>
        <w:t>Исполнитель</w:t>
      </w:r>
      <w:r w:rsidR="00F22125" w:rsidRPr="00F22125">
        <w:rPr>
          <w:rFonts w:ascii="Times New Roman" w:hAnsi="Times New Roman"/>
          <w:sz w:val="24"/>
          <w:szCs w:val="24"/>
        </w:rPr>
        <w:t xml:space="preserve">  подпрограммы  определяет основное содержание направлений  и мероприятий, доводит информацию о реализации подпрограммы  до заинтересованных лиц, организаций и учреждений; в соответствии с законодательством несет ответственность за нецелевое и неэффективное использование средств </w:t>
      </w:r>
      <w:proofErr w:type="gramStart"/>
      <w:r>
        <w:rPr>
          <w:rFonts w:ascii="Times New Roman" w:hAnsi="Times New Roman"/>
          <w:sz w:val="24"/>
          <w:szCs w:val="24"/>
        </w:rPr>
        <w:t>республиканского</w:t>
      </w:r>
      <w:proofErr w:type="gramEnd"/>
      <w:r>
        <w:rPr>
          <w:rFonts w:ascii="Times New Roman" w:hAnsi="Times New Roman"/>
          <w:sz w:val="24"/>
          <w:szCs w:val="24"/>
        </w:rPr>
        <w:t xml:space="preserve"> и </w:t>
      </w:r>
      <w:r w:rsidR="00F22125" w:rsidRPr="00F22125">
        <w:rPr>
          <w:rFonts w:ascii="Times New Roman" w:hAnsi="Times New Roman"/>
          <w:sz w:val="24"/>
          <w:szCs w:val="24"/>
        </w:rPr>
        <w:t>местного бюджета.</w:t>
      </w:r>
    </w:p>
    <w:p w:rsidR="000164E5" w:rsidRPr="000164E5" w:rsidRDefault="00F22125" w:rsidP="000164E5">
      <w:pPr>
        <w:spacing w:after="0" w:line="240" w:lineRule="auto"/>
        <w:ind w:firstLine="709"/>
        <w:rPr>
          <w:rFonts w:ascii="Times New Roman" w:hAnsi="Times New Roman"/>
          <w:sz w:val="24"/>
          <w:szCs w:val="24"/>
        </w:rPr>
      </w:pPr>
      <w:r w:rsidRPr="00F22125">
        <w:rPr>
          <w:rFonts w:ascii="Times New Roman" w:hAnsi="Times New Roman"/>
          <w:sz w:val="24"/>
          <w:szCs w:val="24"/>
        </w:rPr>
        <w:t xml:space="preserve">Для обеспечения анализа хода реализации подпрограммы  </w:t>
      </w:r>
      <w:r w:rsidR="00212CBA">
        <w:rPr>
          <w:rFonts w:ascii="Times New Roman" w:hAnsi="Times New Roman"/>
          <w:sz w:val="24"/>
          <w:szCs w:val="24"/>
        </w:rPr>
        <w:t>исполнитель</w:t>
      </w:r>
      <w:r w:rsidRPr="00F22125">
        <w:rPr>
          <w:rFonts w:ascii="Times New Roman" w:hAnsi="Times New Roman"/>
          <w:sz w:val="24"/>
          <w:szCs w:val="24"/>
        </w:rPr>
        <w:t xml:space="preserve">  ежегодно согласовывает с финансовым управлением Приютненского РМО РК показатели эффективности подпрограммы  и ежегодно </w:t>
      </w:r>
      <w:proofErr w:type="gramStart"/>
      <w:r w:rsidRPr="00F22125">
        <w:rPr>
          <w:rFonts w:ascii="Times New Roman" w:hAnsi="Times New Roman"/>
          <w:sz w:val="24"/>
          <w:szCs w:val="24"/>
        </w:rPr>
        <w:t>отчитывается о ходе</w:t>
      </w:r>
      <w:proofErr w:type="gramEnd"/>
      <w:r w:rsidRPr="00F22125">
        <w:rPr>
          <w:rFonts w:ascii="Times New Roman" w:hAnsi="Times New Roman"/>
          <w:sz w:val="24"/>
          <w:szCs w:val="24"/>
        </w:rPr>
        <w:t xml:space="preserve"> их выполнения. При этом обращается внимание на выполнение сроков реализации подпрограммных мероприятий, на целевое и эффективное использование средств.</w:t>
      </w:r>
    </w:p>
    <w:p w:rsidR="00FD5DD4" w:rsidRPr="00B55E79" w:rsidRDefault="00FD5DD4" w:rsidP="00F22125">
      <w:pPr>
        <w:pStyle w:val="3"/>
        <w:spacing w:before="0" w:after="0"/>
        <w:ind w:right="-143"/>
        <w:jc w:val="both"/>
        <w:rPr>
          <w:rFonts w:ascii="Times New Roman" w:hAnsi="Times New Roman" w:cs="Times New Roman"/>
          <w:sz w:val="22"/>
          <w:szCs w:val="22"/>
        </w:rPr>
      </w:pPr>
      <w:r w:rsidRPr="00B55E79">
        <w:rPr>
          <w:rFonts w:ascii="Times New Roman" w:hAnsi="Times New Roman" w:cs="Times New Roman"/>
          <w:sz w:val="22"/>
          <w:szCs w:val="22"/>
        </w:rPr>
        <w:t xml:space="preserve">Раздел </w:t>
      </w:r>
      <w:r w:rsidR="00B55E79" w:rsidRPr="00B55E79">
        <w:rPr>
          <w:rFonts w:ascii="Times New Roman" w:hAnsi="Times New Roman" w:cs="Times New Roman"/>
          <w:sz w:val="22"/>
          <w:szCs w:val="22"/>
        </w:rPr>
        <w:t>5</w:t>
      </w:r>
      <w:r w:rsidRPr="00B55E79">
        <w:rPr>
          <w:rFonts w:ascii="Times New Roman" w:hAnsi="Times New Roman" w:cs="Times New Roman"/>
          <w:sz w:val="22"/>
          <w:szCs w:val="22"/>
        </w:rPr>
        <w:t>. АНАЛИЗ РИСКОВ РЕАЛИЗАЦИИ ПОДПРОГРАММЫ И ОПИСАНИЕ МЕР УПРАВЛЕНИЯ РИСКАМИ РЕАЛИЗАЦИИ ПОДПРОГРАММЫ</w:t>
      </w:r>
    </w:p>
    <w:p w:rsidR="00760694" w:rsidRPr="000164E5" w:rsidRDefault="00E57373" w:rsidP="000164E5">
      <w:pPr>
        <w:spacing w:after="0" w:line="240" w:lineRule="auto"/>
        <w:ind w:firstLine="709"/>
        <w:jc w:val="both"/>
      </w:pPr>
      <w:r>
        <w:t xml:space="preserve">     </w:t>
      </w:r>
      <w:r w:rsidR="00760694" w:rsidRPr="000F7781">
        <w:rPr>
          <w:rFonts w:ascii="Times New Roman" w:eastAsia="Times New Roman" w:hAnsi="Times New Roman"/>
          <w:sz w:val="24"/>
          <w:szCs w:val="24"/>
        </w:rPr>
        <w:t xml:space="preserve">Основной риск при реализации </w:t>
      </w:r>
      <w:r w:rsidR="000F7781">
        <w:rPr>
          <w:rFonts w:ascii="Times New Roman" w:eastAsia="Times New Roman" w:hAnsi="Times New Roman"/>
          <w:sz w:val="24"/>
          <w:szCs w:val="24"/>
        </w:rPr>
        <w:t>подп</w:t>
      </w:r>
      <w:r w:rsidR="00760694" w:rsidRPr="000F7781">
        <w:rPr>
          <w:rFonts w:ascii="Times New Roman" w:eastAsia="Times New Roman" w:hAnsi="Times New Roman"/>
          <w:sz w:val="24"/>
          <w:szCs w:val="24"/>
        </w:rPr>
        <w:t xml:space="preserve">рограммы связан с сокращением объемов финансирования. Снижение последствий данного риска возможно через перераспределение средств между основными мероприятиями  </w:t>
      </w:r>
      <w:r w:rsidR="000F7781">
        <w:rPr>
          <w:rFonts w:ascii="Times New Roman" w:eastAsia="Times New Roman" w:hAnsi="Times New Roman"/>
          <w:sz w:val="24"/>
          <w:szCs w:val="24"/>
        </w:rPr>
        <w:t>подп</w:t>
      </w:r>
      <w:r w:rsidR="00760694" w:rsidRPr="000F7781">
        <w:rPr>
          <w:rFonts w:ascii="Times New Roman" w:eastAsia="Times New Roman" w:hAnsi="Times New Roman"/>
          <w:sz w:val="24"/>
          <w:szCs w:val="24"/>
        </w:rPr>
        <w:t xml:space="preserve">рограммы с учетом приоритетных направлений </w:t>
      </w:r>
      <w:r w:rsidR="000F7781">
        <w:rPr>
          <w:rFonts w:ascii="Times New Roman" w:eastAsia="Times New Roman" w:hAnsi="Times New Roman"/>
          <w:sz w:val="24"/>
          <w:szCs w:val="24"/>
        </w:rPr>
        <w:t>подп</w:t>
      </w:r>
      <w:r w:rsidR="00760694" w:rsidRPr="000F7781">
        <w:rPr>
          <w:rFonts w:ascii="Times New Roman" w:eastAsia="Times New Roman" w:hAnsi="Times New Roman"/>
          <w:sz w:val="24"/>
          <w:szCs w:val="24"/>
        </w:rPr>
        <w:t>рограммы, уточнением сроков реализации основных мероприятий.</w:t>
      </w:r>
    </w:p>
    <w:p w:rsidR="00760694" w:rsidRPr="000F7781" w:rsidRDefault="00760694" w:rsidP="00760694">
      <w:pPr>
        <w:suppressAutoHyphens/>
        <w:autoSpaceDE w:val="0"/>
        <w:spacing w:after="0" w:line="240" w:lineRule="auto"/>
        <w:ind w:firstLine="709"/>
        <w:jc w:val="both"/>
        <w:rPr>
          <w:rFonts w:ascii="Times New Roman" w:eastAsia="Times New Roman" w:hAnsi="Times New Roman"/>
          <w:sz w:val="24"/>
          <w:szCs w:val="24"/>
        </w:rPr>
      </w:pPr>
      <w:r w:rsidRPr="000F7781">
        <w:rPr>
          <w:rFonts w:ascii="Times New Roman" w:eastAsia="Times New Roman" w:hAnsi="Times New Roman"/>
          <w:sz w:val="24"/>
          <w:szCs w:val="24"/>
        </w:rPr>
        <w:t>Риск, связанный с возможностью нецелевого и (или) неэффективного использования бюджетных средств в ходе реализации мероприятий</w:t>
      </w:r>
      <w:r w:rsidRPr="000F7781">
        <w:rPr>
          <w:rFonts w:ascii="Times New Roman" w:eastAsia="Times New Roman" w:hAnsi="Times New Roman"/>
          <w:color w:val="0070C0"/>
          <w:sz w:val="24"/>
          <w:szCs w:val="24"/>
        </w:rPr>
        <w:t xml:space="preserve"> </w:t>
      </w:r>
      <w:r w:rsidRPr="000F7781">
        <w:rPr>
          <w:rFonts w:ascii="Times New Roman" w:eastAsia="Times New Roman" w:hAnsi="Times New Roman"/>
          <w:sz w:val="24"/>
          <w:szCs w:val="24"/>
        </w:rPr>
        <w:t xml:space="preserve"> </w:t>
      </w:r>
      <w:r w:rsidR="000F7781">
        <w:rPr>
          <w:rFonts w:ascii="Times New Roman" w:eastAsia="Times New Roman" w:hAnsi="Times New Roman"/>
          <w:sz w:val="24"/>
          <w:szCs w:val="24"/>
        </w:rPr>
        <w:t>подп</w:t>
      </w:r>
      <w:r w:rsidRPr="000F7781">
        <w:rPr>
          <w:rFonts w:ascii="Times New Roman" w:eastAsia="Times New Roman" w:hAnsi="Times New Roman"/>
          <w:sz w:val="24"/>
          <w:szCs w:val="24"/>
        </w:rPr>
        <w:t>рограммы будет снижен в ходе проведения контрольных мероприятий.</w:t>
      </w:r>
    </w:p>
    <w:p w:rsidR="00CB69D6" w:rsidRDefault="00FD5DD4" w:rsidP="004214ED">
      <w:pPr>
        <w:pStyle w:val="formattexttopleveltext"/>
        <w:spacing w:before="0" w:beforeAutospacing="0" w:after="0" w:afterAutospacing="0"/>
      </w:pPr>
      <w:r>
        <w:t>          Управление рисками будет осуществляться на основе:</w:t>
      </w:r>
      <w:r>
        <w:br/>
        <w:t>     проведения подготовки и переподготовки кадров</w:t>
      </w:r>
      <w:r w:rsidR="00CB69D6">
        <w:t>;</w:t>
      </w:r>
    </w:p>
    <w:p w:rsidR="000164E5" w:rsidRDefault="00FD5DD4" w:rsidP="004214ED">
      <w:pPr>
        <w:pStyle w:val="formattexttopleveltext"/>
        <w:spacing w:before="0" w:beforeAutospacing="0" w:after="0" w:afterAutospacing="0"/>
        <w:rPr>
          <w:b/>
          <w:sz w:val="22"/>
          <w:szCs w:val="22"/>
        </w:rPr>
      </w:pPr>
      <w:r>
        <w:t>     систематического мониторинга реализации подпрограммы, осуществления оперативных мер по их предупреждению и с</w:t>
      </w:r>
      <w:r w:rsidR="008D2045">
        <w:t>нижению негативного воздействия.</w:t>
      </w:r>
      <w:r>
        <w:br/>
      </w:r>
    </w:p>
    <w:p w:rsidR="00784289" w:rsidRPr="008D2045" w:rsidRDefault="00FD5DD4" w:rsidP="004214ED">
      <w:pPr>
        <w:pStyle w:val="formattexttopleveltext"/>
        <w:spacing w:before="0" w:beforeAutospacing="0" w:after="0" w:afterAutospacing="0"/>
        <w:rPr>
          <w:b/>
          <w:sz w:val="22"/>
          <w:szCs w:val="22"/>
        </w:rPr>
      </w:pPr>
      <w:r w:rsidRPr="008D2045">
        <w:rPr>
          <w:b/>
          <w:sz w:val="22"/>
          <w:szCs w:val="22"/>
        </w:rPr>
        <w:t xml:space="preserve">Раздел </w:t>
      </w:r>
      <w:r w:rsidR="008D2045" w:rsidRPr="008D2045">
        <w:rPr>
          <w:b/>
          <w:sz w:val="22"/>
          <w:szCs w:val="22"/>
        </w:rPr>
        <w:t>6</w:t>
      </w:r>
      <w:r w:rsidRPr="008D2045">
        <w:rPr>
          <w:b/>
          <w:sz w:val="22"/>
          <w:szCs w:val="22"/>
        </w:rPr>
        <w:t>. ОБОБЩЕННАЯ ХАРАКТЕРИСТИКА МЕР ПРАВОВОГО РЕГУЛИРОВАНИЯ</w:t>
      </w:r>
    </w:p>
    <w:p w:rsidR="000164E5" w:rsidRDefault="00E57373" w:rsidP="00152CAD">
      <w:pPr>
        <w:pStyle w:val="formattexttopleveltext"/>
        <w:spacing w:before="0" w:beforeAutospacing="0" w:after="0" w:afterAutospacing="0"/>
      </w:pPr>
      <w:r>
        <w:t xml:space="preserve">       </w:t>
      </w:r>
    </w:p>
    <w:p w:rsidR="002176DC" w:rsidRDefault="000164E5" w:rsidP="00152CAD">
      <w:pPr>
        <w:pStyle w:val="formattexttopleveltext"/>
        <w:spacing w:before="0" w:beforeAutospacing="0" w:after="0" w:afterAutospacing="0"/>
      </w:pPr>
      <w:r>
        <w:t xml:space="preserve">        </w:t>
      </w:r>
      <w:r w:rsidR="00FD5DD4">
        <w:t xml:space="preserve">В условиях формирования новых подходов к системе планирования и контроля реализации планов и основных показателей </w:t>
      </w:r>
      <w:proofErr w:type="gramStart"/>
      <w:r w:rsidR="00FD5DD4">
        <w:t>системы управления</w:t>
      </w:r>
      <w:r w:rsidR="00C93759">
        <w:t xml:space="preserve"> </w:t>
      </w:r>
      <w:r w:rsidR="00055BC0">
        <w:t>о</w:t>
      </w:r>
      <w:r w:rsidR="00055BC0" w:rsidRPr="005E54F6">
        <w:t>рганизаци</w:t>
      </w:r>
      <w:r w:rsidR="00055BC0">
        <w:t>и</w:t>
      </w:r>
      <w:r w:rsidR="002176DC">
        <w:t xml:space="preserve"> отдыха </w:t>
      </w:r>
      <w:r w:rsidR="00055BC0" w:rsidRPr="005E54F6">
        <w:t>детей</w:t>
      </w:r>
      <w:proofErr w:type="gramEnd"/>
      <w:r w:rsidR="00055BC0" w:rsidRPr="005E54F6">
        <w:t xml:space="preserve"> в каникулярное время</w:t>
      </w:r>
      <w:r w:rsidR="00FD5DD4">
        <w:t>, внедрения в практику современных управленческих технологий, в рамках подпрограммы предлагаются следующие меры государс</w:t>
      </w:r>
      <w:r w:rsidR="002176DC">
        <w:t>твенного регулирования:</w:t>
      </w:r>
      <w:r w:rsidR="002176DC">
        <w:br/>
        <w:t xml:space="preserve">- </w:t>
      </w:r>
      <w:r w:rsidR="00C93759">
        <w:t>п</w:t>
      </w:r>
      <w:r w:rsidR="00FD5DD4">
        <w:t>овышение эффективности управления кадровыми, материальными, финансовыми, организационными ресурсами</w:t>
      </w:r>
      <w:r w:rsidR="00C93759">
        <w:t>;</w:t>
      </w:r>
    </w:p>
    <w:p w:rsidR="00152CAD" w:rsidRDefault="002176DC" w:rsidP="00152CAD">
      <w:pPr>
        <w:pStyle w:val="formattexttopleveltext"/>
        <w:spacing w:before="0" w:beforeAutospacing="0" w:after="0" w:afterAutospacing="0"/>
      </w:pPr>
      <w:r>
        <w:t xml:space="preserve">- </w:t>
      </w:r>
      <w:r w:rsidR="00FD5DD4">
        <w:t xml:space="preserve">мероприятия по оптимизации структуры управления </w:t>
      </w:r>
      <w:r w:rsidR="00447A4E">
        <w:t xml:space="preserve">сферой </w:t>
      </w:r>
      <w:r w:rsidR="00865763">
        <w:t>о</w:t>
      </w:r>
      <w:r w:rsidR="00865763" w:rsidRPr="005E54F6">
        <w:t>рганизаци</w:t>
      </w:r>
      <w:r w:rsidR="00865763">
        <w:t>и</w:t>
      </w:r>
      <w:r w:rsidR="00865763" w:rsidRPr="005E54F6">
        <w:t xml:space="preserve"> отдыха детей в каникулярное время</w:t>
      </w:r>
      <w:r>
        <w:t>;</w:t>
      </w:r>
      <w:r>
        <w:br/>
        <w:t xml:space="preserve">- </w:t>
      </w:r>
      <w:r w:rsidR="00FD5DD4">
        <w:t xml:space="preserve">комплексная система целевой подготовки, переподготовки и повышения квалификации работников </w:t>
      </w:r>
      <w:r w:rsidR="00447A4E">
        <w:t>в сфере</w:t>
      </w:r>
      <w:r w:rsidR="00BB7807">
        <w:t xml:space="preserve"> </w:t>
      </w:r>
      <w:r w:rsidR="00865763">
        <w:t>о</w:t>
      </w:r>
      <w:r w:rsidR="00865763" w:rsidRPr="005E54F6">
        <w:t>рганизаци</w:t>
      </w:r>
      <w:r w:rsidR="00865763">
        <w:t>и</w:t>
      </w:r>
      <w:r w:rsidR="00865763" w:rsidRPr="005E54F6">
        <w:t xml:space="preserve"> отдыха детей в каникулярное время</w:t>
      </w:r>
      <w:r w:rsidR="00865763">
        <w:t xml:space="preserve"> </w:t>
      </w:r>
      <w:r w:rsidR="00FD5DD4">
        <w:t>по итогам ежегодн</w:t>
      </w:r>
      <w:r w:rsidR="003D1AF7">
        <w:t>ого мониторинга.</w:t>
      </w:r>
      <w:r w:rsidR="00FD5DD4">
        <w:br/>
        <w:t>   </w:t>
      </w:r>
      <w:r w:rsidR="00152CAD">
        <w:t>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таб</w:t>
      </w:r>
      <w:r>
        <w:t>лице 3 приложения к муниципальн</w:t>
      </w:r>
      <w:r w:rsidR="00152CAD">
        <w:t>ой программе.</w:t>
      </w:r>
    </w:p>
    <w:p w:rsidR="00E26027" w:rsidRDefault="00FD5DD4" w:rsidP="00143B6B">
      <w:pPr>
        <w:pStyle w:val="formattexttopleveltext"/>
        <w:spacing w:before="0" w:beforeAutospacing="0" w:after="0" w:afterAutospacing="0"/>
      </w:pPr>
      <w:r>
        <w:t>  </w:t>
      </w:r>
    </w:p>
    <w:p w:rsidR="00DD3F66" w:rsidRDefault="00DD3F66" w:rsidP="008E0060">
      <w:pPr>
        <w:spacing w:after="0" w:line="240" w:lineRule="auto"/>
        <w:ind w:firstLine="709"/>
        <w:jc w:val="center"/>
      </w:pPr>
    </w:p>
    <w:p w:rsidR="00DD3F66" w:rsidRDefault="00DD3F66" w:rsidP="008E0060">
      <w:pPr>
        <w:spacing w:after="0" w:line="240" w:lineRule="auto"/>
        <w:ind w:firstLine="709"/>
        <w:jc w:val="center"/>
      </w:pPr>
    </w:p>
    <w:p w:rsidR="00DD3F66" w:rsidRDefault="00DD3F66" w:rsidP="008E0060">
      <w:pPr>
        <w:spacing w:after="0" w:line="240" w:lineRule="auto"/>
        <w:ind w:firstLine="709"/>
        <w:jc w:val="center"/>
      </w:pPr>
    </w:p>
    <w:p w:rsidR="00DD3F66" w:rsidRDefault="00DD3F66" w:rsidP="008E0060">
      <w:pPr>
        <w:spacing w:after="0" w:line="240" w:lineRule="auto"/>
        <w:ind w:firstLine="709"/>
        <w:jc w:val="center"/>
      </w:pPr>
    </w:p>
    <w:p w:rsidR="00DD3F66" w:rsidRDefault="00DD3F66" w:rsidP="008E0060">
      <w:pPr>
        <w:spacing w:after="0" w:line="240" w:lineRule="auto"/>
        <w:ind w:firstLine="709"/>
        <w:jc w:val="center"/>
      </w:pPr>
    </w:p>
    <w:p w:rsidR="00E26027" w:rsidRDefault="00E26027" w:rsidP="008E0060">
      <w:pPr>
        <w:spacing w:after="0" w:line="240" w:lineRule="auto"/>
        <w:ind w:firstLine="709"/>
        <w:jc w:val="center"/>
      </w:pPr>
    </w:p>
    <w:p w:rsidR="00E26027" w:rsidRDefault="00E26027" w:rsidP="008E0060">
      <w:pPr>
        <w:spacing w:after="0" w:line="240" w:lineRule="auto"/>
        <w:ind w:firstLine="709"/>
        <w:jc w:val="center"/>
      </w:pPr>
    </w:p>
    <w:p w:rsidR="00E26027" w:rsidRDefault="00E26027"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0A2221">
      <w:pPr>
        <w:spacing w:after="0" w:line="240" w:lineRule="auto"/>
        <w:ind w:firstLine="709"/>
        <w:jc w:val="center"/>
      </w:pPr>
    </w:p>
    <w:p w:rsidR="00A63E4B" w:rsidRDefault="00A63E4B" w:rsidP="00A63E4B">
      <w:pPr>
        <w:widowControl w:val="0"/>
        <w:autoSpaceDE w:val="0"/>
        <w:autoSpaceDN w:val="0"/>
        <w:adjustRightInd w:val="0"/>
        <w:jc w:val="right"/>
        <w:rPr>
          <w:rFonts w:ascii="Times New Roman" w:hAnsi="Times New Roman"/>
        </w:rPr>
        <w:sectPr w:rsidR="00A63E4B" w:rsidSect="00CA623E">
          <w:pgSz w:w="11906" w:h="16838"/>
          <w:pgMar w:top="1134" w:right="850" w:bottom="1134" w:left="1701" w:header="708" w:footer="708" w:gutter="0"/>
          <w:cols w:space="708"/>
          <w:docGrid w:linePitch="360"/>
        </w:sectPr>
      </w:pPr>
    </w:p>
    <w:p w:rsidR="00A63E4B" w:rsidRPr="00A63E4B" w:rsidRDefault="00A63E4B" w:rsidP="00A63E4B">
      <w:pPr>
        <w:widowControl w:val="0"/>
        <w:autoSpaceDE w:val="0"/>
        <w:autoSpaceDN w:val="0"/>
        <w:adjustRightInd w:val="0"/>
        <w:jc w:val="right"/>
        <w:rPr>
          <w:rFonts w:ascii="Times New Roman" w:hAnsi="Times New Roman"/>
        </w:rPr>
      </w:pPr>
      <w:r w:rsidRPr="00A63E4B">
        <w:rPr>
          <w:rFonts w:ascii="Times New Roman" w:hAnsi="Times New Roman"/>
        </w:rPr>
        <w:t> Таблица</w:t>
      </w:r>
      <w:r w:rsidRPr="00A63E4B">
        <w:rPr>
          <w:rFonts w:ascii="Times New Roman" w:hAnsi="Times New Roman"/>
          <w:b/>
        </w:rPr>
        <w:t xml:space="preserve"> № 2</w:t>
      </w:r>
    </w:p>
    <w:p w:rsidR="00A63E4B" w:rsidRPr="00A63E4B" w:rsidRDefault="00A63E4B" w:rsidP="00A63E4B">
      <w:pPr>
        <w:pStyle w:val="ConsPlusNormal"/>
        <w:ind w:firstLine="540"/>
        <w:jc w:val="center"/>
        <w:rPr>
          <w:rFonts w:ascii="Times New Roman" w:hAnsi="Times New Roman" w:cs="Times New Roman"/>
          <w:b/>
          <w:sz w:val="22"/>
          <w:szCs w:val="22"/>
        </w:rPr>
      </w:pPr>
      <w:r w:rsidRPr="00A63E4B">
        <w:rPr>
          <w:rFonts w:ascii="Times New Roman" w:hAnsi="Times New Roman" w:cs="Times New Roman"/>
          <w:b/>
          <w:sz w:val="22"/>
          <w:szCs w:val="22"/>
        </w:rPr>
        <w:t>Перечень и характеристики основных мероприятий муниципальной подпрограммы с указанием сроков их реализации и ожидаемых результатов, а также сведения о взаимосвязи мероприятий и результатов их выполнения с целевыми индикаторами и показателями муниципальной подпрограммы.</w:t>
      </w:r>
    </w:p>
    <w:tbl>
      <w:tblPr>
        <w:tblW w:w="15354" w:type="dxa"/>
        <w:tblCellSpacing w:w="15" w:type="dxa"/>
        <w:tblInd w:w="15" w:type="dxa"/>
        <w:tblLayout w:type="fixed"/>
        <w:tblCellMar>
          <w:top w:w="15" w:type="dxa"/>
          <w:left w:w="15" w:type="dxa"/>
          <w:bottom w:w="15" w:type="dxa"/>
          <w:right w:w="15" w:type="dxa"/>
        </w:tblCellMar>
        <w:tblLook w:val="0000" w:firstRow="0" w:lastRow="0" w:firstColumn="0" w:lastColumn="0" w:noHBand="0" w:noVBand="0"/>
      </w:tblPr>
      <w:tblGrid>
        <w:gridCol w:w="330"/>
        <w:gridCol w:w="64"/>
        <w:gridCol w:w="3195"/>
        <w:gridCol w:w="1276"/>
        <w:gridCol w:w="708"/>
        <w:gridCol w:w="851"/>
        <w:gridCol w:w="3969"/>
        <w:gridCol w:w="992"/>
        <w:gridCol w:w="3969"/>
      </w:tblGrid>
      <w:tr w:rsidR="00A63E4B" w:rsidRPr="00A63E4B" w:rsidTr="00A63E4B">
        <w:trPr>
          <w:tblCellSpacing w:w="15" w:type="dxa"/>
        </w:trPr>
        <w:tc>
          <w:tcPr>
            <w:tcW w:w="285" w:type="dxa"/>
            <w:tcBorders>
              <w:top w:val="single" w:sz="6" w:space="0" w:color="000000"/>
              <w:left w:val="single" w:sz="6" w:space="0" w:color="000000"/>
              <w:bottom w:val="single" w:sz="6" w:space="0" w:color="000000"/>
              <w:right w:val="single" w:sz="6" w:space="0" w:color="000000"/>
            </w:tcBorders>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N </w:t>
            </w:r>
            <w:proofErr w:type="gramStart"/>
            <w:r w:rsidRPr="00A63E4B">
              <w:rPr>
                <w:sz w:val="22"/>
                <w:szCs w:val="22"/>
              </w:rPr>
              <w:t>п</w:t>
            </w:r>
            <w:proofErr w:type="gramEnd"/>
            <w:r w:rsidRPr="00A63E4B">
              <w:rPr>
                <w:sz w:val="22"/>
                <w:szCs w:val="22"/>
              </w:rPr>
              <w:t xml:space="preserve">/п </w:t>
            </w:r>
          </w:p>
        </w:tc>
        <w:tc>
          <w:tcPr>
            <w:tcW w:w="3229" w:type="dxa"/>
            <w:gridSpan w:val="2"/>
            <w:tcBorders>
              <w:top w:val="single" w:sz="6" w:space="0" w:color="000000"/>
              <w:left w:val="single" w:sz="6" w:space="0" w:color="000000"/>
              <w:bottom w:val="single" w:sz="6" w:space="0" w:color="000000"/>
              <w:right w:val="single" w:sz="6" w:space="0" w:color="000000"/>
            </w:tcBorders>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Номер и наименование </w:t>
            </w:r>
            <w:proofErr w:type="spellStart"/>
            <w:r w:rsidRPr="00A63E4B">
              <w:rPr>
                <w:sz w:val="22"/>
                <w:szCs w:val="22"/>
              </w:rPr>
              <w:t>программы</w:t>
            </w:r>
            <w:proofErr w:type="gramStart"/>
            <w:r w:rsidRPr="00A63E4B">
              <w:rPr>
                <w:sz w:val="22"/>
                <w:szCs w:val="22"/>
              </w:rPr>
              <w:t>,п</w:t>
            </w:r>
            <w:proofErr w:type="gramEnd"/>
            <w:r w:rsidRPr="00A63E4B">
              <w:rPr>
                <w:sz w:val="22"/>
                <w:szCs w:val="22"/>
              </w:rPr>
              <w:t>одпрограммы</w:t>
            </w:r>
            <w:proofErr w:type="spellEnd"/>
            <w:r w:rsidRPr="00A63E4B">
              <w:rPr>
                <w:sz w:val="22"/>
                <w:szCs w:val="22"/>
              </w:rPr>
              <w:t xml:space="preserve"> основного мероприятия </w:t>
            </w:r>
          </w:p>
        </w:tc>
        <w:tc>
          <w:tcPr>
            <w:tcW w:w="1246" w:type="dxa"/>
            <w:tcBorders>
              <w:top w:val="single" w:sz="6" w:space="0" w:color="000000"/>
              <w:left w:val="single" w:sz="6" w:space="0" w:color="000000"/>
              <w:bottom w:val="single" w:sz="6" w:space="0" w:color="000000"/>
              <w:right w:val="single" w:sz="6" w:space="0" w:color="000000"/>
            </w:tcBorders>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Ответственный исполнитель </w:t>
            </w:r>
          </w:p>
        </w:tc>
        <w:tc>
          <w:tcPr>
            <w:tcW w:w="1529" w:type="dxa"/>
            <w:gridSpan w:val="2"/>
            <w:tcBorders>
              <w:top w:val="single" w:sz="6" w:space="0" w:color="000000"/>
              <w:left w:val="single" w:sz="6" w:space="0" w:color="000000"/>
              <w:bottom w:val="single" w:sz="6" w:space="0" w:color="000000"/>
              <w:right w:val="single" w:sz="6" w:space="0" w:color="000000"/>
            </w:tcBorders>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Срок </w:t>
            </w:r>
          </w:p>
        </w:tc>
        <w:tc>
          <w:tcPr>
            <w:tcW w:w="39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Ожидаемый непосредственный результат (краткое описание)</w:t>
            </w:r>
          </w:p>
        </w:tc>
        <w:tc>
          <w:tcPr>
            <w:tcW w:w="9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Последствия </w:t>
            </w:r>
            <w:proofErr w:type="spellStart"/>
            <w:r w:rsidRPr="00A63E4B">
              <w:rPr>
                <w:sz w:val="22"/>
                <w:szCs w:val="22"/>
              </w:rPr>
              <w:t>нереализации</w:t>
            </w:r>
            <w:proofErr w:type="spellEnd"/>
            <w:r w:rsidRPr="00A63E4B">
              <w:rPr>
                <w:sz w:val="22"/>
                <w:szCs w:val="22"/>
              </w:rPr>
              <w:t xml:space="preserve"> </w:t>
            </w:r>
            <w:proofErr w:type="spellStart"/>
            <w:r w:rsidRPr="00A63E4B">
              <w:rPr>
                <w:sz w:val="22"/>
                <w:szCs w:val="22"/>
              </w:rPr>
              <w:t>осн</w:t>
            </w:r>
            <w:proofErr w:type="spellEnd"/>
            <w:r w:rsidRPr="00A63E4B">
              <w:rPr>
                <w:sz w:val="22"/>
                <w:szCs w:val="22"/>
              </w:rPr>
              <w:t xml:space="preserve">. мероприятия </w:t>
            </w:r>
          </w:p>
        </w:tc>
        <w:tc>
          <w:tcPr>
            <w:tcW w:w="3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Связь с показателями государственной программы (подпрограммы)</w:t>
            </w:r>
          </w:p>
        </w:tc>
      </w:tr>
      <w:tr w:rsidR="00A63E4B" w:rsidRPr="00A63E4B" w:rsidTr="00A63E4B">
        <w:trPr>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1 </w:t>
            </w:r>
          </w:p>
        </w:tc>
        <w:tc>
          <w:tcPr>
            <w:tcW w:w="316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2 </w:t>
            </w: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3 </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4 </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5 </w:t>
            </w:r>
          </w:p>
        </w:tc>
        <w:tc>
          <w:tcPr>
            <w:tcW w:w="39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6 </w:t>
            </w:r>
          </w:p>
        </w:tc>
        <w:tc>
          <w:tcPr>
            <w:tcW w:w="9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7 </w:t>
            </w:r>
          </w:p>
        </w:tc>
        <w:tc>
          <w:tcPr>
            <w:tcW w:w="3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8 </w:t>
            </w:r>
          </w:p>
        </w:tc>
      </w:tr>
      <w:tr w:rsidR="00A63E4B" w:rsidRPr="00A63E4B" w:rsidTr="00A63E4B">
        <w:trPr>
          <w:trHeight w:val="1230"/>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pStyle w:val="formattext"/>
              <w:spacing w:before="0" w:beforeAutospacing="0" w:after="0" w:afterAutospacing="0"/>
              <w:jc w:val="center"/>
              <w:rPr>
                <w:sz w:val="22"/>
                <w:szCs w:val="22"/>
              </w:rPr>
            </w:pPr>
            <w:r w:rsidRPr="00A63E4B">
              <w:rPr>
                <w:sz w:val="22"/>
                <w:szCs w:val="22"/>
              </w:rPr>
              <w:t xml:space="preserve">1 </w:t>
            </w:r>
          </w:p>
        </w:tc>
        <w:tc>
          <w:tcPr>
            <w:tcW w:w="316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B126D1" w:rsidRDefault="00A63E4B" w:rsidP="00A63E4B">
            <w:pPr>
              <w:pStyle w:val="Default"/>
              <w:jc w:val="both"/>
            </w:pPr>
            <w:r w:rsidRPr="00B126D1">
              <w:t xml:space="preserve">Реализация мероприятий, направленных на развитие </w:t>
            </w:r>
            <w:r w:rsidRPr="00B126D1">
              <w:rPr>
                <w:rFonts w:eastAsia="Times New Roman"/>
                <w:lang w:eastAsia="ru-RU"/>
              </w:rPr>
              <w:t>лагерей дневного пребывания на базе общеобразовательных учреждений</w:t>
            </w:r>
            <w:r w:rsidRPr="00B126D1">
              <w:t>.</w:t>
            </w:r>
          </w:p>
          <w:p w:rsidR="00A63E4B" w:rsidRPr="00A63E4B" w:rsidRDefault="00A63E4B" w:rsidP="00562797">
            <w:pPr>
              <w:pStyle w:val="formattexttopleveltext"/>
              <w:spacing w:before="0" w:beforeAutospacing="0" w:after="0" w:afterAutospacing="0"/>
              <w:rPr>
                <w:sz w:val="22"/>
                <w:szCs w:val="22"/>
              </w:rPr>
            </w:pP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spacing w:after="0" w:line="240" w:lineRule="auto"/>
              <w:rPr>
                <w:rFonts w:ascii="Times New Roman" w:hAnsi="Times New Roman"/>
              </w:rPr>
            </w:pPr>
            <w:r w:rsidRPr="00A63E4B">
              <w:rPr>
                <w:rFonts w:ascii="Times New Roman" w:hAnsi="Times New Roman"/>
              </w:rPr>
              <w:t>М</w:t>
            </w:r>
            <w:r w:rsidR="00BE4D73">
              <w:rPr>
                <w:rFonts w:ascii="Times New Roman" w:hAnsi="Times New Roman"/>
              </w:rPr>
              <w:t>К</w:t>
            </w:r>
            <w:r w:rsidRPr="00A63E4B">
              <w:rPr>
                <w:rFonts w:ascii="Times New Roman" w:hAnsi="Times New Roman"/>
              </w:rPr>
              <w:t>У «Приютненский отдел образования» ПРМО РК</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AE3D4F">
            <w:pPr>
              <w:spacing w:after="0" w:line="240" w:lineRule="auto"/>
              <w:rPr>
                <w:rFonts w:ascii="Times New Roman" w:hAnsi="Times New Roman"/>
              </w:rPr>
            </w:pPr>
            <w:r w:rsidRPr="00A63E4B">
              <w:rPr>
                <w:rFonts w:ascii="Times New Roman" w:hAnsi="Times New Roman"/>
              </w:rPr>
              <w:t>01.01.201</w:t>
            </w:r>
            <w:r w:rsidR="00BE4D73">
              <w:rPr>
                <w:rFonts w:ascii="Times New Roman" w:hAnsi="Times New Roman"/>
              </w:rPr>
              <w:t>9</w:t>
            </w:r>
            <w:r w:rsidRPr="00A63E4B">
              <w:rPr>
                <w:rFonts w:ascii="Times New Roman" w:hAnsi="Times New Roman"/>
              </w:rPr>
              <w:t>г</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AE3D4F">
            <w:pPr>
              <w:spacing w:after="0" w:line="240" w:lineRule="auto"/>
              <w:rPr>
                <w:rFonts w:ascii="Times New Roman" w:hAnsi="Times New Roman"/>
              </w:rPr>
            </w:pPr>
            <w:r w:rsidRPr="00A63E4B">
              <w:rPr>
                <w:rFonts w:ascii="Times New Roman" w:hAnsi="Times New Roman"/>
              </w:rPr>
              <w:t>31.12.20</w:t>
            </w:r>
            <w:r w:rsidR="00BE4D73">
              <w:rPr>
                <w:rFonts w:ascii="Times New Roman" w:hAnsi="Times New Roman"/>
              </w:rPr>
              <w:t>24</w:t>
            </w:r>
            <w:r w:rsidRPr="00A63E4B">
              <w:rPr>
                <w:rFonts w:ascii="Times New Roman" w:hAnsi="Times New Roman"/>
              </w:rPr>
              <w:t>г</w:t>
            </w:r>
          </w:p>
        </w:tc>
        <w:tc>
          <w:tcPr>
            <w:tcW w:w="39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Default="00A63E4B" w:rsidP="00A63E4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Увеличение доли</w:t>
            </w:r>
            <w:r w:rsidRPr="00F41653">
              <w:rPr>
                <w:rFonts w:ascii="Times New Roman" w:eastAsia="Times New Roman" w:hAnsi="Times New Roman"/>
                <w:sz w:val="24"/>
                <w:szCs w:val="24"/>
                <w:lang w:eastAsia="ru-RU"/>
              </w:rPr>
              <w:t xml:space="preserve"> детей, охваченных организованным</w:t>
            </w:r>
            <w:r>
              <w:rPr>
                <w:rFonts w:ascii="Times New Roman" w:eastAsia="Times New Roman" w:hAnsi="Times New Roman"/>
                <w:sz w:val="24"/>
                <w:szCs w:val="24"/>
                <w:lang w:eastAsia="ru-RU"/>
              </w:rPr>
              <w:t xml:space="preserve">и формами отдыха и оздоровления до </w:t>
            </w:r>
            <w:r w:rsidR="00CA0D0B">
              <w:rPr>
                <w:rFonts w:ascii="Times New Roman" w:eastAsia="Times New Roman" w:hAnsi="Times New Roman"/>
                <w:sz w:val="24"/>
                <w:szCs w:val="24"/>
                <w:lang w:eastAsia="ru-RU"/>
              </w:rPr>
              <w:t>42</w:t>
            </w:r>
            <w:r>
              <w:rPr>
                <w:rFonts w:ascii="Times New Roman" w:eastAsia="Times New Roman" w:hAnsi="Times New Roman"/>
                <w:sz w:val="24"/>
                <w:szCs w:val="24"/>
                <w:lang w:eastAsia="ru-RU"/>
              </w:rPr>
              <w:t>%</w:t>
            </w:r>
            <w:r>
              <w:rPr>
                <w:rFonts w:ascii="Times New Roman" w:hAnsi="Times New Roman"/>
                <w:sz w:val="24"/>
                <w:szCs w:val="24"/>
              </w:rPr>
              <w:t>.</w:t>
            </w:r>
          </w:p>
          <w:p w:rsidR="00A63E4B" w:rsidRDefault="00A63E4B" w:rsidP="00A63E4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Увеличение количества</w:t>
            </w:r>
            <w:r w:rsidRPr="00F41653">
              <w:rPr>
                <w:rFonts w:ascii="Times New Roman" w:eastAsia="Times New Roman" w:hAnsi="Times New Roman"/>
                <w:sz w:val="24"/>
                <w:szCs w:val="24"/>
                <w:lang w:eastAsia="ru-RU"/>
              </w:rPr>
              <w:t xml:space="preserve"> учреждений, организующих отдых и оздоровление детей</w:t>
            </w:r>
            <w:r>
              <w:rPr>
                <w:rFonts w:ascii="Times New Roman" w:eastAsia="Times New Roman" w:hAnsi="Times New Roman"/>
                <w:sz w:val="24"/>
                <w:szCs w:val="24"/>
                <w:lang w:eastAsia="ru-RU"/>
              </w:rPr>
              <w:t>.</w:t>
            </w:r>
          </w:p>
          <w:p w:rsidR="00A63E4B" w:rsidRPr="00A63E4B" w:rsidRDefault="00A63E4B" w:rsidP="00A63E4B">
            <w:pPr>
              <w:pStyle w:val="formattexttopleveltext"/>
              <w:spacing w:before="0" w:beforeAutospacing="0" w:after="0" w:afterAutospacing="0"/>
              <w:rPr>
                <w:sz w:val="22"/>
                <w:szCs w:val="22"/>
              </w:rPr>
            </w:pPr>
          </w:p>
        </w:tc>
        <w:tc>
          <w:tcPr>
            <w:tcW w:w="9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A63E4B" w:rsidRDefault="00A63E4B" w:rsidP="00562797">
            <w:pPr>
              <w:spacing w:after="0" w:line="240" w:lineRule="auto"/>
              <w:rPr>
                <w:rFonts w:ascii="Times New Roman" w:hAnsi="Times New Roman"/>
              </w:rPr>
            </w:pPr>
          </w:p>
        </w:tc>
        <w:tc>
          <w:tcPr>
            <w:tcW w:w="3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63E4B" w:rsidRPr="00B126D1" w:rsidRDefault="00A63E4B" w:rsidP="00A63E4B">
            <w:pPr>
              <w:spacing w:after="0" w:line="240" w:lineRule="auto"/>
              <w:rPr>
                <w:rFonts w:ascii="Times New Roman" w:eastAsia="Times New Roman" w:hAnsi="Times New Roman"/>
                <w:sz w:val="24"/>
                <w:szCs w:val="24"/>
                <w:lang w:eastAsia="ru-RU"/>
              </w:rPr>
            </w:pPr>
            <w:r w:rsidRPr="00B126D1">
              <w:rPr>
                <w:rFonts w:ascii="Times New Roman" w:eastAsia="Times New Roman" w:hAnsi="Times New Roman"/>
                <w:sz w:val="24"/>
                <w:szCs w:val="24"/>
                <w:lang w:eastAsia="ru-RU"/>
              </w:rPr>
              <w:t xml:space="preserve">-доля детей, охваченных организованными формами отдыха и оздоровления, </w:t>
            </w:r>
            <w:r w:rsidRPr="00B126D1">
              <w:rPr>
                <w:rFonts w:ascii="Times New Roman" w:hAnsi="Times New Roman"/>
                <w:sz w:val="24"/>
                <w:szCs w:val="24"/>
              </w:rPr>
              <w:t>в общей численности воспитанников образовательных учреждений.</w:t>
            </w:r>
          </w:p>
          <w:p w:rsidR="00A63E4B" w:rsidRPr="00A63E4B" w:rsidRDefault="00A63E4B" w:rsidP="00A63E4B">
            <w:pPr>
              <w:spacing w:after="0" w:line="240" w:lineRule="auto"/>
              <w:rPr>
                <w:rFonts w:ascii="Times New Roman" w:hAnsi="Times New Roman"/>
              </w:rPr>
            </w:pPr>
            <w:r w:rsidRPr="00B126D1">
              <w:rPr>
                <w:rFonts w:ascii="Times New Roman" w:eastAsia="Times New Roman" w:hAnsi="Times New Roman"/>
                <w:sz w:val="24"/>
                <w:szCs w:val="24"/>
                <w:lang w:eastAsia="ru-RU"/>
              </w:rPr>
              <w:t>-количество учреждений, организующих отдых и оздоровление детей, от общего количества образовательных учреждений.</w:t>
            </w:r>
          </w:p>
        </w:tc>
      </w:tr>
      <w:tr w:rsidR="00AE3D4F" w:rsidRPr="00A63E4B" w:rsidTr="00E45135">
        <w:trPr>
          <w:trHeight w:val="2215"/>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562797">
            <w:pPr>
              <w:spacing w:after="0" w:line="240" w:lineRule="auto"/>
              <w:rPr>
                <w:rFonts w:ascii="Times New Roman" w:hAnsi="Times New Roman"/>
              </w:rPr>
            </w:pPr>
            <w:r w:rsidRPr="00A63E4B">
              <w:rPr>
                <w:rFonts w:ascii="Times New Roman" w:hAnsi="Times New Roman"/>
              </w:rPr>
              <w:t>2</w:t>
            </w:r>
          </w:p>
        </w:tc>
        <w:tc>
          <w:tcPr>
            <w:tcW w:w="316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Default="00AE3D4F" w:rsidP="00A63E4B">
            <w:pPr>
              <w:spacing w:after="0" w:line="240" w:lineRule="auto"/>
              <w:rPr>
                <w:rFonts w:ascii="Times New Roman" w:hAnsi="Times New Roman"/>
                <w:sz w:val="24"/>
                <w:szCs w:val="24"/>
              </w:rPr>
            </w:pPr>
            <w:r>
              <w:t>П</w:t>
            </w:r>
            <w:r w:rsidRPr="00A53EF6">
              <w:rPr>
                <w:rFonts w:ascii="Times New Roman" w:hAnsi="Times New Roman"/>
              </w:rPr>
              <w:t>овышени</w:t>
            </w:r>
            <w:r>
              <w:rPr>
                <w:rFonts w:ascii="Times New Roman" w:hAnsi="Times New Roman"/>
              </w:rPr>
              <w:t>е</w:t>
            </w:r>
            <w:r w:rsidRPr="00A53EF6">
              <w:rPr>
                <w:rFonts w:ascii="Times New Roman" w:hAnsi="Times New Roman"/>
              </w:rPr>
              <w:t xml:space="preserve"> уровня профессионального образования </w:t>
            </w:r>
            <w:r w:rsidRPr="00A53EF6">
              <w:rPr>
                <w:rFonts w:ascii="Times New Roman" w:hAnsi="Times New Roman"/>
                <w:sz w:val="24"/>
                <w:szCs w:val="24"/>
              </w:rPr>
              <w:t xml:space="preserve">педагогических работников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т</w:t>
            </w:r>
            <w:r w:rsidRPr="005E54F6">
              <w:rPr>
                <w:rFonts w:ascii="Times New Roman" w:eastAsia="Times New Roman" w:hAnsi="Times New Roman"/>
                <w:sz w:val="24"/>
                <w:szCs w:val="24"/>
                <w:lang w:eastAsia="ru-RU"/>
              </w:rPr>
              <w:t>время</w:t>
            </w:r>
            <w:r w:rsidRPr="004A4058">
              <w:rPr>
                <w:rFonts w:ascii="Times New Roman" w:hAnsi="Times New Roman"/>
                <w:sz w:val="24"/>
                <w:szCs w:val="24"/>
              </w:rPr>
              <w:t xml:space="preserve"> </w:t>
            </w:r>
          </w:p>
          <w:p w:rsidR="00AE3D4F" w:rsidRPr="00A63E4B" w:rsidRDefault="00AE3D4F" w:rsidP="00562797">
            <w:pPr>
              <w:pStyle w:val="formattext"/>
              <w:spacing w:before="0" w:beforeAutospacing="0" w:after="0" w:afterAutospacing="0"/>
              <w:rPr>
                <w:sz w:val="22"/>
                <w:szCs w:val="22"/>
              </w:rPr>
            </w:pP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562797">
            <w:pPr>
              <w:spacing w:after="0" w:line="240" w:lineRule="auto"/>
              <w:rPr>
                <w:rFonts w:ascii="Times New Roman" w:hAnsi="Times New Roman"/>
              </w:rPr>
            </w:pPr>
            <w:r w:rsidRPr="00A63E4B">
              <w:rPr>
                <w:rFonts w:ascii="Times New Roman" w:hAnsi="Times New Roman"/>
              </w:rPr>
              <w:t>М</w:t>
            </w:r>
            <w:r w:rsidR="00041940">
              <w:rPr>
                <w:rFonts w:ascii="Times New Roman" w:hAnsi="Times New Roman"/>
              </w:rPr>
              <w:t>К</w:t>
            </w:r>
            <w:r w:rsidRPr="00A63E4B">
              <w:rPr>
                <w:rFonts w:ascii="Times New Roman" w:hAnsi="Times New Roman"/>
              </w:rPr>
              <w:t>У «Приютненский отдел образования» ПРМО РК</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613341">
            <w:pPr>
              <w:spacing w:after="0" w:line="240" w:lineRule="auto"/>
              <w:rPr>
                <w:rFonts w:ascii="Times New Roman" w:hAnsi="Times New Roman"/>
              </w:rPr>
            </w:pPr>
            <w:r w:rsidRPr="00A63E4B">
              <w:rPr>
                <w:rFonts w:ascii="Times New Roman" w:hAnsi="Times New Roman"/>
              </w:rPr>
              <w:t>01.01.201</w:t>
            </w:r>
            <w:r w:rsidR="00BE4D73">
              <w:rPr>
                <w:rFonts w:ascii="Times New Roman" w:hAnsi="Times New Roman"/>
              </w:rPr>
              <w:t>9</w:t>
            </w:r>
            <w:r w:rsidRPr="00A63E4B">
              <w:rPr>
                <w:rFonts w:ascii="Times New Roman" w:hAnsi="Times New Roman"/>
              </w:rPr>
              <w:t>г</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613341">
            <w:pPr>
              <w:spacing w:after="0" w:line="240" w:lineRule="auto"/>
              <w:rPr>
                <w:rFonts w:ascii="Times New Roman" w:hAnsi="Times New Roman"/>
              </w:rPr>
            </w:pPr>
            <w:r w:rsidRPr="00A63E4B">
              <w:rPr>
                <w:rFonts w:ascii="Times New Roman" w:hAnsi="Times New Roman"/>
              </w:rPr>
              <w:t>31.12.20</w:t>
            </w:r>
            <w:r w:rsidR="00BE4D73">
              <w:rPr>
                <w:rFonts w:ascii="Times New Roman" w:hAnsi="Times New Roman"/>
              </w:rPr>
              <w:t>24</w:t>
            </w:r>
            <w:r w:rsidRPr="00A63E4B">
              <w:rPr>
                <w:rFonts w:ascii="Times New Roman" w:hAnsi="Times New Roman"/>
              </w:rPr>
              <w:t>г</w:t>
            </w:r>
          </w:p>
        </w:tc>
        <w:tc>
          <w:tcPr>
            <w:tcW w:w="39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Default="00AE3D4F" w:rsidP="00A63E4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Увеличение д</w:t>
            </w:r>
            <w:r w:rsidRPr="00A53EF6">
              <w:rPr>
                <w:rFonts w:ascii="Times New Roman" w:hAnsi="Times New Roman"/>
                <w:sz w:val="24"/>
                <w:szCs w:val="24"/>
              </w:rPr>
              <w:t>ол</w:t>
            </w:r>
            <w:r>
              <w:rPr>
                <w:rFonts w:ascii="Times New Roman" w:hAnsi="Times New Roman"/>
                <w:sz w:val="24"/>
                <w:szCs w:val="24"/>
              </w:rPr>
              <w:t>и</w:t>
            </w:r>
            <w:r w:rsidRPr="00A53EF6">
              <w:rPr>
                <w:rFonts w:ascii="Times New Roman" w:hAnsi="Times New Roman"/>
                <w:sz w:val="24"/>
                <w:szCs w:val="24"/>
              </w:rPr>
              <w:t xml:space="preserve"> педагогических работников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т</w:t>
            </w:r>
            <w:r w:rsidRPr="005E54F6">
              <w:rPr>
                <w:rFonts w:ascii="Times New Roman" w:eastAsia="Times New Roman" w:hAnsi="Times New Roman"/>
                <w:sz w:val="24"/>
                <w:szCs w:val="24"/>
                <w:lang w:eastAsia="ru-RU"/>
              </w:rPr>
              <w:t>время</w:t>
            </w:r>
            <w:r>
              <w:rPr>
                <w:rFonts w:ascii="Times New Roman" w:eastAsia="Times New Roman" w:hAnsi="Times New Roman"/>
                <w:sz w:val="24"/>
                <w:szCs w:val="24"/>
                <w:lang w:eastAsia="ru-RU"/>
              </w:rPr>
              <w:t>.</w:t>
            </w:r>
          </w:p>
          <w:p w:rsidR="00AE3D4F" w:rsidRPr="00A63E4B" w:rsidRDefault="00AE3D4F" w:rsidP="00562797">
            <w:pPr>
              <w:pStyle w:val="a5"/>
              <w:spacing w:before="0" w:beforeAutospacing="0" w:after="0" w:afterAutospacing="0"/>
              <w:rPr>
                <w:sz w:val="22"/>
                <w:szCs w:val="22"/>
              </w:rPr>
            </w:pPr>
          </w:p>
        </w:tc>
        <w:tc>
          <w:tcPr>
            <w:tcW w:w="9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562797">
            <w:pPr>
              <w:spacing w:after="0" w:line="240" w:lineRule="auto"/>
              <w:rPr>
                <w:rFonts w:ascii="Times New Roman" w:hAnsi="Times New Roman"/>
              </w:rPr>
            </w:pPr>
          </w:p>
        </w:tc>
        <w:tc>
          <w:tcPr>
            <w:tcW w:w="3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Default="00AE3D4F" w:rsidP="00A63E4B">
            <w:pPr>
              <w:spacing w:after="0" w:line="240" w:lineRule="auto"/>
              <w:rPr>
                <w:rFonts w:ascii="Times New Roman" w:hAnsi="Times New Roman"/>
                <w:sz w:val="24"/>
                <w:szCs w:val="24"/>
              </w:rPr>
            </w:pPr>
            <w:r>
              <w:rPr>
                <w:rFonts w:ascii="Times New Roman" w:eastAsia="Times New Roman" w:hAnsi="Times New Roman"/>
                <w:sz w:val="24"/>
                <w:szCs w:val="24"/>
                <w:lang w:eastAsia="ru-RU"/>
              </w:rPr>
              <w:t>д</w:t>
            </w:r>
            <w:r w:rsidRPr="00A53EF6">
              <w:rPr>
                <w:rFonts w:ascii="Times New Roman" w:hAnsi="Times New Roman"/>
                <w:sz w:val="24"/>
                <w:szCs w:val="24"/>
              </w:rPr>
              <w:t xml:space="preserve">оля педагогических работников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т</w:t>
            </w:r>
            <w:r w:rsidRPr="005E54F6">
              <w:rPr>
                <w:rFonts w:ascii="Times New Roman" w:eastAsia="Times New Roman" w:hAnsi="Times New Roman"/>
                <w:sz w:val="24"/>
                <w:szCs w:val="24"/>
                <w:lang w:eastAsia="ru-RU"/>
              </w:rPr>
              <w:t>время</w:t>
            </w:r>
            <w:r w:rsidRPr="00A53EF6">
              <w:rPr>
                <w:rFonts w:ascii="Times New Roman" w:hAnsi="Times New Roman"/>
                <w:sz w:val="24"/>
                <w:szCs w:val="24"/>
              </w:rPr>
              <w:t xml:space="preserve">, от общего числа педагогических работников </w:t>
            </w:r>
            <w:r>
              <w:rPr>
                <w:rFonts w:ascii="Times New Roman" w:hAnsi="Times New Roman"/>
                <w:sz w:val="24"/>
                <w:szCs w:val="24"/>
              </w:rPr>
              <w:t>образовательной системы</w:t>
            </w:r>
            <w:r w:rsidRPr="00A53EF6">
              <w:rPr>
                <w:rFonts w:ascii="Times New Roman" w:hAnsi="Times New Roman"/>
                <w:sz w:val="24"/>
                <w:szCs w:val="24"/>
              </w:rPr>
              <w:t>.</w:t>
            </w:r>
          </w:p>
          <w:p w:rsidR="00AE3D4F" w:rsidRPr="00A63E4B" w:rsidRDefault="00AE3D4F" w:rsidP="00562797">
            <w:pPr>
              <w:spacing w:after="0" w:line="240" w:lineRule="auto"/>
              <w:rPr>
                <w:rFonts w:ascii="Times New Roman" w:hAnsi="Times New Roman"/>
              </w:rPr>
            </w:pPr>
          </w:p>
        </w:tc>
      </w:tr>
      <w:tr w:rsidR="00AE3D4F" w:rsidRPr="00A63E4B" w:rsidTr="00A63E4B">
        <w:trPr>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562797">
            <w:pPr>
              <w:spacing w:after="0" w:line="240" w:lineRule="auto"/>
              <w:rPr>
                <w:rFonts w:ascii="Times New Roman" w:hAnsi="Times New Roman"/>
              </w:rPr>
            </w:pPr>
            <w:r w:rsidRPr="00A63E4B">
              <w:rPr>
                <w:rFonts w:ascii="Times New Roman" w:hAnsi="Times New Roman"/>
              </w:rPr>
              <w:t>3</w:t>
            </w:r>
          </w:p>
        </w:tc>
        <w:tc>
          <w:tcPr>
            <w:tcW w:w="316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Default="00AE3D4F" w:rsidP="00A63E4B">
            <w:pPr>
              <w:pStyle w:val="formattexttopleveltext"/>
              <w:spacing w:before="0" w:beforeAutospacing="0" w:after="0" w:afterAutospacing="0"/>
            </w:pPr>
            <w:r w:rsidRPr="00AD0F58">
              <w:t>Реализация мероприятий, направленных на</w:t>
            </w:r>
            <w:r>
              <w:t xml:space="preserve"> привлечение детей и молодежи до 18 лет</w:t>
            </w:r>
            <w:r w:rsidRPr="005E54F6">
              <w:t xml:space="preserve"> через различные формы трудоустройства, отдыха и занятости в каникулярное</w:t>
            </w:r>
            <w:r w:rsidRPr="005E54F6">
              <w:rPr>
                <w:color w:val="FFFFFF"/>
              </w:rPr>
              <w:t>т</w:t>
            </w:r>
            <w:r w:rsidRPr="005E54F6">
              <w:t>время</w:t>
            </w:r>
            <w:r>
              <w:t>.</w:t>
            </w:r>
          </w:p>
          <w:p w:rsidR="00AE3D4F" w:rsidRPr="00A63E4B" w:rsidRDefault="00AE3D4F" w:rsidP="00562797">
            <w:pPr>
              <w:pStyle w:val="formattext"/>
              <w:spacing w:before="0" w:beforeAutospacing="0" w:after="0" w:afterAutospacing="0"/>
              <w:rPr>
                <w:sz w:val="22"/>
                <w:szCs w:val="22"/>
              </w:rPr>
            </w:pP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562797">
            <w:pPr>
              <w:spacing w:after="0" w:line="240" w:lineRule="auto"/>
              <w:rPr>
                <w:rFonts w:ascii="Times New Roman" w:hAnsi="Times New Roman"/>
              </w:rPr>
            </w:pPr>
            <w:r w:rsidRPr="00A63E4B">
              <w:rPr>
                <w:rFonts w:ascii="Times New Roman" w:hAnsi="Times New Roman"/>
              </w:rPr>
              <w:t>М</w:t>
            </w:r>
            <w:r w:rsidR="00041940">
              <w:rPr>
                <w:rFonts w:ascii="Times New Roman" w:hAnsi="Times New Roman"/>
              </w:rPr>
              <w:t>К</w:t>
            </w:r>
            <w:r w:rsidRPr="00A63E4B">
              <w:rPr>
                <w:rFonts w:ascii="Times New Roman" w:hAnsi="Times New Roman"/>
              </w:rPr>
              <w:t>У «Приютненский отдел образования» ПРМО РК</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613341">
            <w:pPr>
              <w:spacing w:after="0" w:line="240" w:lineRule="auto"/>
              <w:rPr>
                <w:rFonts w:ascii="Times New Roman" w:hAnsi="Times New Roman"/>
              </w:rPr>
            </w:pPr>
            <w:r w:rsidRPr="00A63E4B">
              <w:rPr>
                <w:rFonts w:ascii="Times New Roman" w:hAnsi="Times New Roman"/>
              </w:rPr>
              <w:t>01.01.201</w:t>
            </w:r>
            <w:r w:rsidR="00BE4D73">
              <w:rPr>
                <w:rFonts w:ascii="Times New Roman" w:hAnsi="Times New Roman"/>
              </w:rPr>
              <w:t>9</w:t>
            </w:r>
            <w:r w:rsidRPr="00A63E4B">
              <w:rPr>
                <w:rFonts w:ascii="Times New Roman" w:hAnsi="Times New Roman"/>
              </w:rPr>
              <w:t>г</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613341">
            <w:pPr>
              <w:spacing w:after="0" w:line="240" w:lineRule="auto"/>
              <w:rPr>
                <w:rFonts w:ascii="Times New Roman" w:hAnsi="Times New Roman"/>
              </w:rPr>
            </w:pPr>
            <w:r w:rsidRPr="00A63E4B">
              <w:rPr>
                <w:rFonts w:ascii="Times New Roman" w:hAnsi="Times New Roman"/>
              </w:rPr>
              <w:t>31.12.20</w:t>
            </w:r>
            <w:r w:rsidR="00BE4D73">
              <w:rPr>
                <w:rFonts w:ascii="Times New Roman" w:hAnsi="Times New Roman"/>
              </w:rPr>
              <w:t>24</w:t>
            </w:r>
            <w:r w:rsidRPr="00A63E4B">
              <w:rPr>
                <w:rFonts w:ascii="Times New Roman" w:hAnsi="Times New Roman"/>
              </w:rPr>
              <w:t>г</w:t>
            </w:r>
          </w:p>
        </w:tc>
        <w:tc>
          <w:tcPr>
            <w:tcW w:w="393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562797">
            <w:pPr>
              <w:spacing w:after="0" w:line="240" w:lineRule="auto"/>
              <w:rPr>
                <w:rFonts w:ascii="Times New Roman" w:hAnsi="Times New Roman"/>
              </w:rPr>
            </w:pPr>
            <w:r>
              <w:rPr>
                <w:rFonts w:ascii="Times New Roman" w:hAnsi="Times New Roman"/>
                <w:sz w:val="24"/>
                <w:szCs w:val="24"/>
              </w:rPr>
              <w:t xml:space="preserve">Увеличение доли детей и молодежи до 18 лет,   охваченных </w:t>
            </w:r>
            <w:r w:rsidRPr="005E54F6">
              <w:rPr>
                <w:rFonts w:ascii="Times New Roman" w:eastAsia="Times New Roman" w:hAnsi="Times New Roman"/>
                <w:sz w:val="24"/>
                <w:szCs w:val="24"/>
                <w:lang w:eastAsia="ru-RU"/>
              </w:rPr>
              <w:t>через различные формы трудоустройства, отдыха и занятости в каникулярное</w:t>
            </w:r>
            <w:r w:rsidRPr="005E54F6">
              <w:rPr>
                <w:rFonts w:ascii="Times New Roman" w:eastAsia="Times New Roman" w:hAnsi="Times New Roman"/>
                <w:color w:val="FFFFFF"/>
                <w:sz w:val="24"/>
                <w:szCs w:val="24"/>
                <w:lang w:eastAsia="ru-RU"/>
              </w:rPr>
              <w:t>т</w:t>
            </w:r>
            <w:r w:rsidRPr="005E54F6">
              <w:rPr>
                <w:rFonts w:ascii="Times New Roman" w:eastAsia="Times New Roman" w:hAnsi="Times New Roman"/>
                <w:sz w:val="24"/>
                <w:szCs w:val="24"/>
                <w:lang w:eastAsia="ru-RU"/>
              </w:rPr>
              <w:t>время</w:t>
            </w:r>
            <w:r>
              <w:rPr>
                <w:rFonts w:ascii="Times New Roman" w:hAnsi="Times New Roman"/>
                <w:sz w:val="24"/>
                <w:szCs w:val="24"/>
              </w:rPr>
              <w:t>.</w:t>
            </w:r>
          </w:p>
        </w:tc>
        <w:tc>
          <w:tcPr>
            <w:tcW w:w="96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562797">
            <w:pPr>
              <w:spacing w:after="0" w:line="240" w:lineRule="auto"/>
              <w:rPr>
                <w:rFonts w:ascii="Times New Roman" w:hAnsi="Times New Roman"/>
              </w:rPr>
            </w:pPr>
          </w:p>
        </w:tc>
        <w:tc>
          <w:tcPr>
            <w:tcW w:w="392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AE3D4F" w:rsidRPr="00A63E4B" w:rsidRDefault="00AE3D4F" w:rsidP="00A63E4B">
            <w:pPr>
              <w:pStyle w:val="formattexttopleveltext"/>
              <w:spacing w:before="0" w:beforeAutospacing="0" w:after="0" w:afterAutospacing="0"/>
            </w:pPr>
            <w:r>
              <w:t xml:space="preserve">доля детей и молодежи до 18 лет,   охваченных </w:t>
            </w:r>
            <w:r w:rsidRPr="005E54F6">
              <w:t>через различные формы трудоустройства, отдыха и занятости в каникулярное</w:t>
            </w:r>
            <w:r w:rsidRPr="005E54F6">
              <w:rPr>
                <w:color w:val="FFFFFF"/>
              </w:rPr>
              <w:t>т</w:t>
            </w:r>
            <w:r w:rsidRPr="005E54F6">
              <w:t>время</w:t>
            </w:r>
            <w:r>
              <w:t xml:space="preserve">, от </w:t>
            </w:r>
            <w:r w:rsidRPr="00A53EF6">
              <w:t xml:space="preserve">общей численности </w:t>
            </w:r>
            <w:r>
              <w:t>детей и молодежи до 18 лет.</w:t>
            </w:r>
            <w:r w:rsidRPr="00A63E4B">
              <w:t xml:space="preserve"> </w:t>
            </w:r>
          </w:p>
        </w:tc>
      </w:tr>
    </w:tbl>
    <w:p w:rsidR="00A63E4B" w:rsidRPr="00A63E4B" w:rsidRDefault="00A63E4B" w:rsidP="00A63E4B">
      <w:pPr>
        <w:widowControl w:val="0"/>
        <w:tabs>
          <w:tab w:val="left" w:pos="9781"/>
        </w:tabs>
        <w:autoSpaceDE w:val="0"/>
        <w:autoSpaceDN w:val="0"/>
        <w:adjustRightInd w:val="0"/>
        <w:jc w:val="right"/>
        <w:rPr>
          <w:rFonts w:ascii="Times New Roman" w:hAnsi="Times New Roman"/>
        </w:rPr>
      </w:pPr>
    </w:p>
    <w:p w:rsidR="00A63E4B" w:rsidRPr="00A63E4B" w:rsidRDefault="00A63E4B" w:rsidP="00A63E4B">
      <w:pPr>
        <w:widowControl w:val="0"/>
        <w:autoSpaceDE w:val="0"/>
        <w:autoSpaceDN w:val="0"/>
        <w:adjustRightInd w:val="0"/>
        <w:jc w:val="right"/>
        <w:rPr>
          <w:rFonts w:ascii="Times New Roman" w:hAnsi="Times New Roman"/>
        </w:rPr>
      </w:pPr>
      <w:r w:rsidRPr="00A63E4B">
        <w:rPr>
          <w:rFonts w:ascii="Times New Roman" w:hAnsi="Times New Roman"/>
        </w:rPr>
        <w:t>Таблица</w:t>
      </w:r>
      <w:r w:rsidRPr="00A63E4B">
        <w:rPr>
          <w:rFonts w:ascii="Times New Roman" w:hAnsi="Times New Roman"/>
          <w:b/>
        </w:rPr>
        <w:t xml:space="preserve"> № 3</w:t>
      </w:r>
    </w:p>
    <w:p w:rsidR="00A63E4B" w:rsidRPr="00A63E4B" w:rsidRDefault="00A63E4B" w:rsidP="00A63E4B">
      <w:pPr>
        <w:widowControl w:val="0"/>
        <w:autoSpaceDE w:val="0"/>
        <w:autoSpaceDN w:val="0"/>
        <w:adjustRightInd w:val="0"/>
        <w:jc w:val="center"/>
        <w:rPr>
          <w:rFonts w:ascii="Times New Roman" w:hAnsi="Times New Roman"/>
          <w:b/>
        </w:rPr>
      </w:pPr>
    </w:p>
    <w:p w:rsidR="00A63E4B" w:rsidRPr="00A63E4B" w:rsidRDefault="00A63E4B" w:rsidP="00A63E4B">
      <w:pPr>
        <w:widowControl w:val="0"/>
        <w:autoSpaceDE w:val="0"/>
        <w:autoSpaceDN w:val="0"/>
        <w:adjustRightInd w:val="0"/>
        <w:jc w:val="center"/>
        <w:rPr>
          <w:rFonts w:ascii="Times New Roman" w:hAnsi="Times New Roman"/>
          <w:b/>
        </w:rPr>
      </w:pPr>
      <w:r w:rsidRPr="00A63E4B">
        <w:rPr>
          <w:rFonts w:ascii="Times New Roman" w:hAnsi="Times New Roman"/>
          <w:b/>
        </w:rPr>
        <w:t>Сведения об основных мерах правового регулирования</w:t>
      </w:r>
    </w:p>
    <w:p w:rsidR="00A63E4B" w:rsidRPr="00A63E4B" w:rsidRDefault="00A63E4B" w:rsidP="00A63E4B">
      <w:pPr>
        <w:widowControl w:val="0"/>
        <w:autoSpaceDE w:val="0"/>
        <w:autoSpaceDN w:val="0"/>
        <w:adjustRightInd w:val="0"/>
        <w:jc w:val="center"/>
        <w:rPr>
          <w:rFonts w:ascii="Times New Roman" w:hAnsi="Times New Roman"/>
          <w:b/>
        </w:rPr>
      </w:pPr>
      <w:r w:rsidRPr="00A63E4B">
        <w:rPr>
          <w:rFonts w:ascii="Times New Roman" w:hAnsi="Times New Roman"/>
          <w:b/>
        </w:rPr>
        <w:t>в сфере реализации муниципальной подпрограммы</w:t>
      </w:r>
    </w:p>
    <w:tbl>
      <w:tblPr>
        <w:tblW w:w="14742" w:type="dxa"/>
        <w:tblInd w:w="75" w:type="dxa"/>
        <w:tblLayout w:type="fixed"/>
        <w:tblCellMar>
          <w:left w:w="75" w:type="dxa"/>
          <w:right w:w="75" w:type="dxa"/>
        </w:tblCellMar>
        <w:tblLook w:val="00A0" w:firstRow="1" w:lastRow="0" w:firstColumn="1" w:lastColumn="0" w:noHBand="0" w:noVBand="0"/>
      </w:tblPr>
      <w:tblGrid>
        <w:gridCol w:w="2977"/>
        <w:gridCol w:w="4394"/>
        <w:gridCol w:w="2977"/>
        <w:gridCol w:w="4394"/>
      </w:tblGrid>
      <w:tr w:rsidR="00A63E4B" w:rsidRPr="00A63E4B" w:rsidTr="00562797">
        <w:trPr>
          <w:trHeight w:val="600"/>
        </w:trPr>
        <w:tc>
          <w:tcPr>
            <w:tcW w:w="2977" w:type="dxa"/>
            <w:tcBorders>
              <w:top w:val="single" w:sz="4" w:space="0" w:color="auto"/>
              <w:left w:val="single" w:sz="4" w:space="0" w:color="auto"/>
              <w:bottom w:val="single" w:sz="4" w:space="0" w:color="auto"/>
              <w:right w:val="single" w:sz="4" w:space="0" w:color="auto"/>
            </w:tcBorders>
          </w:tcPr>
          <w:p w:rsidR="00A63E4B" w:rsidRPr="00E45135" w:rsidRDefault="00A63E4B" w:rsidP="00562797">
            <w:pPr>
              <w:pStyle w:val="ConsPlusCell"/>
              <w:jc w:val="center"/>
              <w:rPr>
                <w:rFonts w:ascii="Times New Roman" w:hAnsi="Times New Roman" w:cs="Times New Roman"/>
                <w:lang w:eastAsia="en-US"/>
              </w:rPr>
            </w:pPr>
            <w:r w:rsidRPr="00E45135">
              <w:rPr>
                <w:rFonts w:ascii="Times New Roman" w:hAnsi="Times New Roman" w:cs="Times New Roman"/>
                <w:lang w:eastAsia="en-US"/>
              </w:rPr>
              <w:t>Вид нормативного</w:t>
            </w:r>
            <w:r w:rsidRPr="00E45135">
              <w:rPr>
                <w:rFonts w:ascii="Times New Roman" w:hAnsi="Times New Roman" w:cs="Times New Roman"/>
                <w:lang w:eastAsia="en-US"/>
              </w:rPr>
              <w:br/>
              <w:t>правового акта</w:t>
            </w:r>
          </w:p>
        </w:tc>
        <w:tc>
          <w:tcPr>
            <w:tcW w:w="4394" w:type="dxa"/>
            <w:tcBorders>
              <w:top w:val="single" w:sz="4" w:space="0" w:color="auto"/>
              <w:left w:val="single" w:sz="4" w:space="0" w:color="auto"/>
              <w:bottom w:val="single" w:sz="4" w:space="0" w:color="auto"/>
              <w:right w:val="single" w:sz="4" w:space="0" w:color="auto"/>
            </w:tcBorders>
          </w:tcPr>
          <w:p w:rsidR="00A63E4B" w:rsidRPr="00E45135" w:rsidRDefault="00A63E4B" w:rsidP="00562797">
            <w:pPr>
              <w:pStyle w:val="ConsPlusCell"/>
              <w:jc w:val="center"/>
              <w:rPr>
                <w:rFonts w:ascii="Times New Roman" w:hAnsi="Times New Roman" w:cs="Times New Roman"/>
                <w:lang w:eastAsia="en-US"/>
              </w:rPr>
            </w:pPr>
            <w:r w:rsidRPr="00E45135">
              <w:rPr>
                <w:rFonts w:ascii="Times New Roman" w:hAnsi="Times New Roman" w:cs="Times New Roman"/>
                <w:lang w:eastAsia="en-US"/>
              </w:rPr>
              <w:t>Основные положения нормативного</w:t>
            </w:r>
            <w:r w:rsidRPr="00E45135">
              <w:rPr>
                <w:rFonts w:ascii="Times New Roman" w:hAnsi="Times New Roman" w:cs="Times New Roman"/>
                <w:lang w:eastAsia="en-US"/>
              </w:rPr>
              <w:br/>
              <w:t>правового акта</w:t>
            </w:r>
          </w:p>
        </w:tc>
        <w:tc>
          <w:tcPr>
            <w:tcW w:w="2977" w:type="dxa"/>
            <w:tcBorders>
              <w:top w:val="single" w:sz="4" w:space="0" w:color="auto"/>
              <w:left w:val="single" w:sz="4" w:space="0" w:color="auto"/>
              <w:bottom w:val="single" w:sz="4" w:space="0" w:color="auto"/>
              <w:right w:val="single" w:sz="4" w:space="0" w:color="auto"/>
            </w:tcBorders>
          </w:tcPr>
          <w:p w:rsidR="00A63E4B" w:rsidRPr="00E45135" w:rsidRDefault="00A63E4B" w:rsidP="00562797">
            <w:pPr>
              <w:pStyle w:val="ConsPlusCell"/>
              <w:jc w:val="center"/>
              <w:rPr>
                <w:rFonts w:ascii="Times New Roman" w:hAnsi="Times New Roman" w:cs="Times New Roman"/>
                <w:lang w:eastAsia="en-US"/>
              </w:rPr>
            </w:pPr>
            <w:r w:rsidRPr="00E45135">
              <w:rPr>
                <w:rFonts w:ascii="Times New Roman" w:hAnsi="Times New Roman" w:cs="Times New Roman"/>
                <w:lang w:eastAsia="en-US"/>
              </w:rPr>
              <w:t>Ответственный</w:t>
            </w:r>
            <w:r w:rsidRPr="00E45135">
              <w:rPr>
                <w:rFonts w:ascii="Times New Roman" w:hAnsi="Times New Roman" w:cs="Times New Roman"/>
                <w:lang w:eastAsia="en-US"/>
              </w:rPr>
              <w:br/>
              <w:t>исполнитель и</w:t>
            </w:r>
            <w:r w:rsidRPr="00E45135">
              <w:rPr>
                <w:rFonts w:ascii="Times New Roman" w:hAnsi="Times New Roman" w:cs="Times New Roman"/>
                <w:lang w:eastAsia="en-US"/>
              </w:rPr>
              <w:br/>
              <w:t>соисполнители</w:t>
            </w:r>
          </w:p>
        </w:tc>
        <w:tc>
          <w:tcPr>
            <w:tcW w:w="4394" w:type="dxa"/>
            <w:tcBorders>
              <w:top w:val="single" w:sz="4" w:space="0" w:color="auto"/>
              <w:left w:val="single" w:sz="4" w:space="0" w:color="auto"/>
              <w:bottom w:val="single" w:sz="4" w:space="0" w:color="auto"/>
              <w:right w:val="single" w:sz="4" w:space="0" w:color="auto"/>
            </w:tcBorders>
          </w:tcPr>
          <w:p w:rsidR="00A63E4B" w:rsidRPr="00E45135" w:rsidRDefault="00A63E4B" w:rsidP="00562797">
            <w:pPr>
              <w:pStyle w:val="ConsPlusCell"/>
              <w:jc w:val="center"/>
              <w:rPr>
                <w:rFonts w:ascii="Times New Roman" w:hAnsi="Times New Roman" w:cs="Times New Roman"/>
                <w:lang w:eastAsia="en-US"/>
              </w:rPr>
            </w:pPr>
            <w:r w:rsidRPr="00E45135">
              <w:rPr>
                <w:rFonts w:ascii="Times New Roman" w:hAnsi="Times New Roman" w:cs="Times New Roman"/>
                <w:lang w:eastAsia="en-US"/>
              </w:rPr>
              <w:t xml:space="preserve">Сроки   </w:t>
            </w:r>
            <w:r w:rsidRPr="00E45135">
              <w:rPr>
                <w:rFonts w:ascii="Times New Roman" w:hAnsi="Times New Roman" w:cs="Times New Roman"/>
                <w:lang w:eastAsia="en-US"/>
              </w:rPr>
              <w:br/>
              <w:t>принятия</w:t>
            </w:r>
          </w:p>
        </w:tc>
      </w:tr>
      <w:tr w:rsidR="00A63E4B" w:rsidRPr="00A63E4B" w:rsidTr="00562797">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spacing w:line="276" w:lineRule="auto"/>
              <w:rPr>
                <w:rFonts w:ascii="Times New Roman" w:hAnsi="Times New Roman" w:cs="Times New Roman"/>
                <w:lang w:eastAsia="en-US"/>
              </w:rPr>
            </w:pPr>
            <w:r w:rsidRPr="00E45135">
              <w:rPr>
                <w:rFonts w:ascii="Times New Roman" w:hAnsi="Times New Roman" w:cs="Times New Roman"/>
                <w:lang w:eastAsia="en-US"/>
              </w:rPr>
              <w:t xml:space="preserve">       2        </w:t>
            </w: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spacing w:line="276" w:lineRule="auto"/>
              <w:rPr>
                <w:rFonts w:ascii="Times New Roman" w:hAnsi="Times New Roman" w:cs="Times New Roman"/>
                <w:lang w:eastAsia="en-US"/>
              </w:rPr>
            </w:pPr>
            <w:r w:rsidRPr="00E45135">
              <w:rPr>
                <w:rFonts w:ascii="Times New Roman" w:hAnsi="Times New Roman" w:cs="Times New Roman"/>
                <w:lang w:eastAsia="en-US"/>
              </w:rPr>
              <w:t xml:space="preserve">               3               </w:t>
            </w:r>
          </w:p>
        </w:tc>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spacing w:line="276" w:lineRule="auto"/>
              <w:rPr>
                <w:rFonts w:ascii="Times New Roman" w:hAnsi="Times New Roman" w:cs="Times New Roman"/>
                <w:lang w:eastAsia="en-US"/>
              </w:rPr>
            </w:pPr>
            <w:r w:rsidRPr="00E45135">
              <w:rPr>
                <w:rFonts w:ascii="Times New Roman" w:hAnsi="Times New Roman" w:cs="Times New Roman"/>
                <w:lang w:eastAsia="en-US"/>
              </w:rPr>
              <w:t xml:space="preserve">      4      </w:t>
            </w: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spacing w:line="276" w:lineRule="auto"/>
              <w:rPr>
                <w:rFonts w:ascii="Times New Roman" w:hAnsi="Times New Roman" w:cs="Times New Roman"/>
                <w:lang w:eastAsia="en-US"/>
              </w:rPr>
            </w:pPr>
            <w:r w:rsidRPr="00E45135">
              <w:rPr>
                <w:rFonts w:ascii="Times New Roman" w:hAnsi="Times New Roman" w:cs="Times New Roman"/>
                <w:lang w:eastAsia="en-US"/>
              </w:rPr>
              <w:t xml:space="preserve">   5    </w:t>
            </w:r>
          </w:p>
        </w:tc>
      </w:tr>
      <w:tr w:rsidR="00A63E4B" w:rsidRPr="00A63E4B" w:rsidTr="00562797">
        <w:tc>
          <w:tcPr>
            <w:tcW w:w="14742" w:type="dxa"/>
            <w:gridSpan w:val="4"/>
            <w:tcBorders>
              <w:top w:val="nil"/>
              <w:left w:val="single" w:sz="4" w:space="0" w:color="auto"/>
              <w:bottom w:val="single" w:sz="4" w:space="0" w:color="auto"/>
              <w:right w:val="single" w:sz="4" w:space="0" w:color="auto"/>
            </w:tcBorders>
          </w:tcPr>
          <w:p w:rsidR="00A63E4B" w:rsidRPr="00E45135" w:rsidRDefault="00A63E4B" w:rsidP="00562797">
            <w:pPr>
              <w:ind w:firstLine="329"/>
              <w:jc w:val="both"/>
              <w:rPr>
                <w:rFonts w:ascii="Times New Roman" w:hAnsi="Times New Roman"/>
              </w:rPr>
            </w:pPr>
            <w:r w:rsidRPr="00E45135">
              <w:rPr>
                <w:rFonts w:ascii="Times New Roman" w:hAnsi="Times New Roman"/>
              </w:rPr>
              <w:t xml:space="preserve">Основное мероприятие 1 </w:t>
            </w:r>
            <w:r w:rsidR="00E45135" w:rsidRPr="00E45135">
              <w:rPr>
                <w:rFonts w:ascii="Times New Roman" w:hAnsi="Times New Roman"/>
              </w:rPr>
              <w:t xml:space="preserve">Реализация мероприятий, направленных на развитие </w:t>
            </w:r>
            <w:r w:rsidR="00E45135" w:rsidRPr="00E45135">
              <w:rPr>
                <w:rFonts w:ascii="Times New Roman" w:eastAsia="Times New Roman" w:hAnsi="Times New Roman"/>
                <w:lang w:eastAsia="ru-RU"/>
              </w:rPr>
              <w:t>лагерей дневного пребывания на базе общеобразовательных учреждений</w:t>
            </w:r>
          </w:p>
        </w:tc>
      </w:tr>
      <w:tr w:rsidR="00A63E4B" w:rsidRPr="00A63E4B" w:rsidTr="00562797">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spacing w:line="276" w:lineRule="auto"/>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rPr>
                <w:rFonts w:ascii="Times New Roman" w:hAnsi="Times New Roman"/>
              </w:rPr>
            </w:pPr>
          </w:p>
        </w:tc>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rPr>
                <w:rFonts w:ascii="Times New Roman" w:hAnsi="Times New Roman" w:cs="Times New Roman"/>
                <w:lang w:eastAsia="en-US"/>
              </w:rPr>
            </w:pPr>
          </w:p>
        </w:tc>
      </w:tr>
      <w:tr w:rsidR="00A63E4B" w:rsidRPr="00A63E4B" w:rsidTr="00562797">
        <w:tc>
          <w:tcPr>
            <w:tcW w:w="14742" w:type="dxa"/>
            <w:gridSpan w:val="4"/>
            <w:tcBorders>
              <w:top w:val="nil"/>
              <w:left w:val="single" w:sz="4" w:space="0" w:color="auto"/>
              <w:bottom w:val="single" w:sz="4" w:space="0" w:color="auto"/>
              <w:right w:val="single" w:sz="4" w:space="0" w:color="auto"/>
            </w:tcBorders>
          </w:tcPr>
          <w:p w:rsidR="00A63E4B" w:rsidRPr="00E45135" w:rsidRDefault="00A63E4B" w:rsidP="00E45135">
            <w:pPr>
              <w:spacing w:after="0" w:line="240" w:lineRule="auto"/>
              <w:rPr>
                <w:rFonts w:ascii="Times New Roman" w:hAnsi="Times New Roman"/>
              </w:rPr>
            </w:pPr>
            <w:r w:rsidRPr="00E45135">
              <w:rPr>
                <w:rFonts w:ascii="Times New Roman" w:hAnsi="Times New Roman"/>
              </w:rPr>
              <w:t xml:space="preserve">Основное мероприятие 2   </w:t>
            </w:r>
            <w:r w:rsidR="00E45135" w:rsidRPr="00E45135">
              <w:rPr>
                <w:rFonts w:ascii="Times New Roman" w:hAnsi="Times New Roman"/>
              </w:rPr>
              <w:t xml:space="preserve">Повышение уровня профессионального образования </w:t>
            </w:r>
            <w:r w:rsidR="00E45135" w:rsidRPr="00E45135">
              <w:rPr>
                <w:rFonts w:ascii="Times New Roman" w:hAnsi="Times New Roman"/>
                <w:sz w:val="24"/>
                <w:szCs w:val="24"/>
              </w:rPr>
              <w:t xml:space="preserve">педагогических работников </w:t>
            </w:r>
            <w:r w:rsidR="00E45135" w:rsidRPr="00E45135">
              <w:rPr>
                <w:rFonts w:ascii="Times New Roman" w:eastAsia="Times New Roman" w:hAnsi="Times New Roman"/>
                <w:sz w:val="24"/>
                <w:szCs w:val="24"/>
                <w:lang w:eastAsia="ru-RU"/>
              </w:rPr>
              <w:t>по организации отдыха, оздоровления, занятости детей в каникулярное</w:t>
            </w:r>
            <w:r w:rsidR="00E45135" w:rsidRPr="00E45135">
              <w:rPr>
                <w:rFonts w:ascii="Times New Roman" w:eastAsia="Times New Roman" w:hAnsi="Times New Roman"/>
                <w:color w:val="FFFFFF"/>
                <w:sz w:val="24"/>
                <w:szCs w:val="24"/>
                <w:lang w:eastAsia="ru-RU"/>
              </w:rPr>
              <w:t>т</w:t>
            </w:r>
            <w:r w:rsidR="00E45135" w:rsidRPr="00E45135">
              <w:rPr>
                <w:rFonts w:ascii="Times New Roman" w:eastAsia="Times New Roman" w:hAnsi="Times New Roman"/>
                <w:sz w:val="24"/>
                <w:szCs w:val="24"/>
                <w:lang w:eastAsia="ru-RU"/>
              </w:rPr>
              <w:t>время</w:t>
            </w:r>
            <w:r w:rsidR="00E45135" w:rsidRPr="00E45135">
              <w:rPr>
                <w:rFonts w:ascii="Times New Roman" w:hAnsi="Times New Roman"/>
                <w:sz w:val="24"/>
                <w:szCs w:val="24"/>
              </w:rPr>
              <w:t xml:space="preserve"> </w:t>
            </w:r>
          </w:p>
        </w:tc>
      </w:tr>
      <w:tr w:rsidR="00A63E4B" w:rsidRPr="00A63E4B" w:rsidTr="00562797">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spacing w:line="276" w:lineRule="auto"/>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rPr>
                <w:rFonts w:ascii="Times New Roman" w:hAnsi="Times New Roman"/>
              </w:rPr>
            </w:pPr>
          </w:p>
        </w:tc>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rPr>
                <w:rFonts w:ascii="Times New Roman" w:hAnsi="Times New Roman" w:cs="Times New Roman"/>
                <w:lang w:eastAsia="en-US"/>
              </w:rPr>
            </w:pPr>
          </w:p>
        </w:tc>
      </w:tr>
      <w:tr w:rsidR="00A63E4B" w:rsidRPr="00A63E4B" w:rsidTr="00562797">
        <w:tc>
          <w:tcPr>
            <w:tcW w:w="14742" w:type="dxa"/>
            <w:gridSpan w:val="4"/>
            <w:tcBorders>
              <w:top w:val="nil"/>
              <w:left w:val="single" w:sz="4" w:space="0" w:color="auto"/>
              <w:bottom w:val="single" w:sz="4" w:space="0" w:color="auto"/>
              <w:right w:val="single" w:sz="4" w:space="0" w:color="auto"/>
            </w:tcBorders>
          </w:tcPr>
          <w:p w:rsidR="00A63E4B" w:rsidRPr="00E45135" w:rsidRDefault="00A63E4B" w:rsidP="00E45135">
            <w:pPr>
              <w:pStyle w:val="formattexttopleveltext"/>
              <w:spacing w:before="0" w:beforeAutospacing="0" w:after="0" w:afterAutospacing="0"/>
            </w:pPr>
            <w:r w:rsidRPr="00E45135">
              <w:t xml:space="preserve">Основное мероприятие  3 </w:t>
            </w:r>
            <w:r w:rsidR="00E45135" w:rsidRPr="00E45135">
              <w:t>Реализация мероприятий, направленных на привлечение детей и молодежи до 18 лет через различные формы трудоустройства, отдыха и занятости в каникулярное</w:t>
            </w:r>
            <w:r w:rsidR="00E45135" w:rsidRPr="00E45135">
              <w:rPr>
                <w:color w:val="FFFFFF"/>
              </w:rPr>
              <w:t>т</w:t>
            </w:r>
            <w:r w:rsidR="00E45135" w:rsidRPr="00E45135">
              <w:t>время.</w:t>
            </w:r>
          </w:p>
        </w:tc>
      </w:tr>
      <w:tr w:rsidR="00A63E4B" w:rsidRPr="00A63E4B" w:rsidTr="00562797">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spacing w:line="276" w:lineRule="auto"/>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rPr>
                <w:rFonts w:ascii="Times New Roman" w:hAnsi="Times New Roman" w:cs="Times New Roman"/>
                <w:lang w:eastAsia="en-US"/>
              </w:rPr>
            </w:pPr>
          </w:p>
        </w:tc>
        <w:tc>
          <w:tcPr>
            <w:tcW w:w="2977"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A63E4B" w:rsidRPr="00E45135" w:rsidRDefault="00A63E4B" w:rsidP="00562797">
            <w:pPr>
              <w:pStyle w:val="ConsPlusCell"/>
              <w:rPr>
                <w:rFonts w:ascii="Times New Roman" w:hAnsi="Times New Roman" w:cs="Times New Roman"/>
                <w:lang w:eastAsia="en-US"/>
              </w:rPr>
            </w:pPr>
          </w:p>
        </w:tc>
      </w:tr>
    </w:tbl>
    <w:p w:rsidR="00A63E4B" w:rsidRDefault="00A63E4B" w:rsidP="00A63E4B">
      <w:pPr>
        <w:ind w:firstLine="709"/>
        <w:jc w:val="center"/>
        <w:sectPr w:rsidR="00A63E4B" w:rsidSect="00A63E4B">
          <w:pgSz w:w="16838" w:h="11906" w:orient="landscape"/>
          <w:pgMar w:top="426" w:right="1134" w:bottom="851" w:left="1134" w:header="709" w:footer="709" w:gutter="0"/>
          <w:cols w:space="708"/>
          <w:docGrid w:linePitch="360"/>
        </w:sectPr>
      </w:pPr>
    </w:p>
    <w:p w:rsidR="001D0CAC" w:rsidRPr="007D5A5F" w:rsidRDefault="00CA0D0B" w:rsidP="00CA0D0B">
      <w:pPr>
        <w:widowControl w:val="0"/>
        <w:autoSpaceDE w:val="0"/>
        <w:autoSpaceDN w:val="0"/>
        <w:adjustRightInd w:val="0"/>
        <w:jc w:val="center"/>
        <w:rPr>
          <w:rFonts w:ascii="Times New Roman" w:hAnsi="Times New Roman"/>
          <w:b/>
          <w:sz w:val="24"/>
          <w:szCs w:val="24"/>
        </w:rPr>
      </w:pPr>
      <w:r w:rsidRPr="007D5A5F">
        <w:rPr>
          <w:rFonts w:ascii="Times New Roman" w:hAnsi="Times New Roman"/>
          <w:b/>
          <w:sz w:val="24"/>
          <w:szCs w:val="24"/>
        </w:rPr>
        <w:t>План реализации муниципальной подпрограммы</w:t>
      </w:r>
    </w:p>
    <w:tbl>
      <w:tblPr>
        <w:tblStyle w:val="af7"/>
        <w:tblW w:w="16157" w:type="dxa"/>
        <w:tblInd w:w="-598" w:type="dxa"/>
        <w:tblLook w:val="04A0" w:firstRow="1" w:lastRow="0" w:firstColumn="1" w:lastColumn="0" w:noHBand="0" w:noVBand="1"/>
      </w:tblPr>
      <w:tblGrid>
        <w:gridCol w:w="930"/>
        <w:gridCol w:w="3211"/>
        <w:gridCol w:w="1747"/>
        <w:gridCol w:w="1395"/>
        <w:gridCol w:w="1395"/>
        <w:gridCol w:w="1106"/>
        <w:gridCol w:w="1289"/>
        <w:gridCol w:w="1271"/>
        <w:gridCol w:w="1271"/>
        <w:gridCol w:w="1271"/>
        <w:gridCol w:w="1271"/>
      </w:tblGrid>
      <w:tr w:rsidR="00041940" w:rsidTr="00041940">
        <w:tc>
          <w:tcPr>
            <w:tcW w:w="1059" w:type="dxa"/>
            <w:vAlign w:val="center"/>
          </w:tcPr>
          <w:p w:rsidR="00041940" w:rsidRPr="007D5A5F" w:rsidRDefault="00041940" w:rsidP="001D0CAC">
            <w:pPr>
              <w:jc w:val="center"/>
              <w:rPr>
                <w:rFonts w:ascii="Times New Roman" w:hAnsi="Times New Roman"/>
                <w:sz w:val="24"/>
                <w:szCs w:val="24"/>
              </w:rPr>
            </w:pPr>
            <w:r w:rsidRPr="007D5A5F">
              <w:rPr>
                <w:rFonts w:ascii="Times New Roman" w:hAnsi="Times New Roman"/>
                <w:sz w:val="24"/>
                <w:szCs w:val="24"/>
              </w:rPr>
              <w:t xml:space="preserve">№ </w:t>
            </w:r>
            <w:proofErr w:type="gramStart"/>
            <w:r w:rsidRPr="007D5A5F">
              <w:rPr>
                <w:rFonts w:ascii="Times New Roman" w:hAnsi="Times New Roman"/>
                <w:sz w:val="24"/>
                <w:szCs w:val="24"/>
              </w:rPr>
              <w:t>п</w:t>
            </w:r>
            <w:proofErr w:type="gramEnd"/>
            <w:r w:rsidRPr="007D5A5F">
              <w:rPr>
                <w:rFonts w:ascii="Times New Roman" w:hAnsi="Times New Roman"/>
                <w:sz w:val="24"/>
                <w:szCs w:val="24"/>
              </w:rPr>
              <w:t>/п</w:t>
            </w:r>
          </w:p>
        </w:tc>
        <w:tc>
          <w:tcPr>
            <w:tcW w:w="3444" w:type="dxa"/>
            <w:vAlign w:val="center"/>
          </w:tcPr>
          <w:p w:rsidR="00041940" w:rsidRPr="007D5A5F" w:rsidRDefault="00041940" w:rsidP="001D0CAC">
            <w:pPr>
              <w:jc w:val="center"/>
              <w:rPr>
                <w:rFonts w:ascii="Times New Roman" w:hAnsi="Times New Roman"/>
                <w:sz w:val="24"/>
                <w:szCs w:val="24"/>
              </w:rPr>
            </w:pPr>
            <w:r w:rsidRPr="007D5A5F">
              <w:rPr>
                <w:rFonts w:ascii="Times New Roman" w:hAnsi="Times New Roman"/>
                <w:sz w:val="24"/>
                <w:szCs w:val="24"/>
              </w:rPr>
              <w:t xml:space="preserve">наименование </w:t>
            </w:r>
            <w:r w:rsidRPr="007D5A5F">
              <w:rPr>
                <w:rFonts w:ascii="Times New Roman" w:hAnsi="Times New Roman"/>
                <w:sz w:val="24"/>
                <w:szCs w:val="24"/>
              </w:rPr>
              <w:br/>
              <w:t>мероприятий</w:t>
            </w:r>
          </w:p>
        </w:tc>
        <w:tc>
          <w:tcPr>
            <w:tcW w:w="1747" w:type="dxa"/>
            <w:vAlign w:val="center"/>
          </w:tcPr>
          <w:p w:rsidR="00041940" w:rsidRPr="007D5A5F" w:rsidRDefault="00041940" w:rsidP="001D0CAC">
            <w:pPr>
              <w:jc w:val="center"/>
              <w:rPr>
                <w:rFonts w:ascii="Times New Roman" w:hAnsi="Times New Roman"/>
                <w:sz w:val="24"/>
                <w:szCs w:val="24"/>
              </w:rPr>
            </w:pPr>
            <w:r w:rsidRPr="007D5A5F">
              <w:rPr>
                <w:rFonts w:ascii="Times New Roman" w:hAnsi="Times New Roman"/>
                <w:sz w:val="24"/>
                <w:szCs w:val="24"/>
              </w:rPr>
              <w:t>исполнители</w:t>
            </w:r>
          </w:p>
        </w:tc>
        <w:tc>
          <w:tcPr>
            <w:tcW w:w="1398" w:type="dxa"/>
          </w:tcPr>
          <w:p w:rsidR="00041940" w:rsidRPr="007D5A5F" w:rsidRDefault="00041940" w:rsidP="001D0CAC">
            <w:pPr>
              <w:pStyle w:val="ConsPlusCell"/>
              <w:jc w:val="center"/>
              <w:rPr>
                <w:rFonts w:ascii="Times New Roman" w:hAnsi="Times New Roman" w:cs="Times New Roman"/>
                <w:sz w:val="24"/>
                <w:szCs w:val="24"/>
                <w:lang w:eastAsia="en-US"/>
              </w:rPr>
            </w:pPr>
            <w:r w:rsidRPr="007D5A5F">
              <w:rPr>
                <w:rFonts w:ascii="Times New Roman" w:hAnsi="Times New Roman" w:cs="Times New Roman"/>
                <w:sz w:val="24"/>
                <w:szCs w:val="24"/>
                <w:lang w:eastAsia="en-US"/>
              </w:rPr>
              <w:t xml:space="preserve">срок начала    </w:t>
            </w:r>
            <w:r w:rsidRPr="007D5A5F">
              <w:rPr>
                <w:rFonts w:ascii="Times New Roman" w:hAnsi="Times New Roman" w:cs="Times New Roman"/>
                <w:sz w:val="24"/>
                <w:szCs w:val="24"/>
                <w:lang w:eastAsia="en-US"/>
              </w:rPr>
              <w:br/>
              <w:t>реализации</w:t>
            </w:r>
          </w:p>
        </w:tc>
        <w:tc>
          <w:tcPr>
            <w:tcW w:w="1398" w:type="dxa"/>
          </w:tcPr>
          <w:p w:rsidR="00041940" w:rsidRPr="007D5A5F" w:rsidRDefault="00041940" w:rsidP="001D0CAC">
            <w:pPr>
              <w:pStyle w:val="ConsPlusCell"/>
              <w:jc w:val="center"/>
              <w:rPr>
                <w:rFonts w:ascii="Times New Roman" w:hAnsi="Times New Roman" w:cs="Times New Roman"/>
                <w:sz w:val="24"/>
                <w:szCs w:val="24"/>
                <w:lang w:eastAsia="en-US"/>
              </w:rPr>
            </w:pPr>
            <w:r w:rsidRPr="007D5A5F">
              <w:rPr>
                <w:rFonts w:ascii="Times New Roman" w:hAnsi="Times New Roman" w:cs="Times New Roman"/>
                <w:sz w:val="24"/>
                <w:szCs w:val="24"/>
                <w:lang w:eastAsia="en-US"/>
              </w:rPr>
              <w:t xml:space="preserve">срок окончания </w:t>
            </w:r>
            <w:r w:rsidRPr="007D5A5F">
              <w:rPr>
                <w:rFonts w:ascii="Times New Roman" w:hAnsi="Times New Roman" w:cs="Times New Roman"/>
                <w:sz w:val="24"/>
                <w:szCs w:val="24"/>
                <w:lang w:eastAsia="en-US"/>
              </w:rPr>
              <w:br/>
              <w:t>реализации</w:t>
            </w:r>
          </w:p>
        </w:tc>
        <w:tc>
          <w:tcPr>
            <w:tcW w:w="1106" w:type="dxa"/>
          </w:tcPr>
          <w:p w:rsidR="00041940" w:rsidRPr="007D5A5F" w:rsidRDefault="00041940" w:rsidP="001D0CAC">
            <w:pPr>
              <w:pStyle w:val="af5"/>
              <w:jc w:val="center"/>
              <w:rPr>
                <w:rFonts w:ascii="Times New Roman" w:hAnsi="Times New Roman" w:cs="Times New Roman"/>
                <w:sz w:val="24"/>
                <w:szCs w:val="24"/>
              </w:rPr>
            </w:pPr>
            <w:r w:rsidRPr="007D5A5F">
              <w:rPr>
                <w:rFonts w:ascii="Times New Roman" w:hAnsi="Times New Roman" w:cs="Times New Roman"/>
                <w:sz w:val="24"/>
                <w:szCs w:val="24"/>
              </w:rPr>
              <w:t>текущий год</w:t>
            </w:r>
          </w:p>
        </w:tc>
        <w:tc>
          <w:tcPr>
            <w:tcW w:w="1289" w:type="dxa"/>
          </w:tcPr>
          <w:p w:rsidR="00041940" w:rsidRPr="007D5A5F" w:rsidRDefault="00041940" w:rsidP="001D0CAC">
            <w:pPr>
              <w:pStyle w:val="af5"/>
              <w:jc w:val="center"/>
              <w:rPr>
                <w:rFonts w:ascii="Times New Roman" w:hAnsi="Times New Roman" w:cs="Times New Roman"/>
                <w:sz w:val="24"/>
                <w:szCs w:val="24"/>
              </w:rPr>
            </w:pPr>
            <w:r w:rsidRPr="007D5A5F">
              <w:rPr>
                <w:rFonts w:ascii="Times New Roman" w:hAnsi="Times New Roman" w:cs="Times New Roman"/>
                <w:sz w:val="24"/>
                <w:szCs w:val="24"/>
              </w:rPr>
              <w:t>очередной год</w:t>
            </w:r>
          </w:p>
        </w:tc>
        <w:tc>
          <w:tcPr>
            <w:tcW w:w="1271" w:type="dxa"/>
          </w:tcPr>
          <w:p w:rsidR="00041940" w:rsidRPr="007D5A5F" w:rsidRDefault="00041940" w:rsidP="001D0CAC">
            <w:pPr>
              <w:pStyle w:val="af5"/>
              <w:jc w:val="center"/>
              <w:rPr>
                <w:rFonts w:ascii="Times New Roman" w:hAnsi="Times New Roman" w:cs="Times New Roman"/>
                <w:sz w:val="24"/>
                <w:szCs w:val="24"/>
              </w:rPr>
            </w:pPr>
            <w:r w:rsidRPr="007D5A5F">
              <w:rPr>
                <w:rFonts w:ascii="Times New Roman" w:hAnsi="Times New Roman" w:cs="Times New Roman"/>
                <w:sz w:val="24"/>
                <w:szCs w:val="24"/>
              </w:rPr>
              <w:t>первый год планового периода</w:t>
            </w:r>
          </w:p>
        </w:tc>
        <w:tc>
          <w:tcPr>
            <w:tcW w:w="1271" w:type="dxa"/>
          </w:tcPr>
          <w:p w:rsidR="00041940" w:rsidRPr="007D5A5F" w:rsidRDefault="00041940" w:rsidP="001D0CAC">
            <w:pPr>
              <w:pStyle w:val="af5"/>
              <w:jc w:val="left"/>
              <w:rPr>
                <w:rFonts w:ascii="Times New Roman" w:hAnsi="Times New Roman" w:cs="Times New Roman"/>
                <w:sz w:val="24"/>
                <w:szCs w:val="24"/>
              </w:rPr>
            </w:pPr>
            <w:r w:rsidRPr="007D5A5F">
              <w:rPr>
                <w:rFonts w:ascii="Times New Roman" w:hAnsi="Times New Roman" w:cs="Times New Roman"/>
                <w:sz w:val="24"/>
                <w:szCs w:val="24"/>
              </w:rPr>
              <w:t xml:space="preserve">второй год </w:t>
            </w:r>
            <w:proofErr w:type="gramStart"/>
            <w:r w:rsidRPr="007D5A5F">
              <w:rPr>
                <w:rFonts w:ascii="Times New Roman" w:hAnsi="Times New Roman" w:cs="Times New Roman"/>
                <w:sz w:val="24"/>
                <w:szCs w:val="24"/>
              </w:rPr>
              <w:t>планового</w:t>
            </w:r>
            <w:proofErr w:type="gramEnd"/>
          </w:p>
          <w:p w:rsidR="00041940" w:rsidRPr="007D5A5F" w:rsidRDefault="00041940" w:rsidP="001D0CAC">
            <w:pPr>
              <w:pStyle w:val="af5"/>
              <w:jc w:val="left"/>
              <w:rPr>
                <w:rFonts w:ascii="Times New Roman" w:hAnsi="Times New Roman" w:cs="Times New Roman"/>
                <w:sz w:val="24"/>
                <w:szCs w:val="24"/>
              </w:rPr>
            </w:pPr>
            <w:r w:rsidRPr="007D5A5F">
              <w:rPr>
                <w:rFonts w:ascii="Times New Roman" w:hAnsi="Times New Roman" w:cs="Times New Roman"/>
                <w:sz w:val="24"/>
                <w:szCs w:val="24"/>
              </w:rPr>
              <w:t>периода</w:t>
            </w:r>
          </w:p>
        </w:tc>
        <w:tc>
          <w:tcPr>
            <w:tcW w:w="1271" w:type="dxa"/>
          </w:tcPr>
          <w:p w:rsidR="00041940" w:rsidRPr="007D5A5F" w:rsidRDefault="00041940" w:rsidP="001D0CAC">
            <w:pPr>
              <w:pStyle w:val="af5"/>
              <w:jc w:val="left"/>
              <w:rPr>
                <w:rFonts w:ascii="Times New Roman" w:hAnsi="Times New Roman" w:cs="Times New Roman"/>
                <w:sz w:val="24"/>
                <w:szCs w:val="24"/>
              </w:rPr>
            </w:pPr>
            <w:r w:rsidRPr="007D5A5F">
              <w:rPr>
                <w:rFonts w:ascii="Times New Roman" w:hAnsi="Times New Roman" w:cs="Times New Roman"/>
                <w:sz w:val="24"/>
                <w:szCs w:val="24"/>
              </w:rPr>
              <w:t xml:space="preserve">Третий год </w:t>
            </w:r>
            <w:proofErr w:type="gramStart"/>
            <w:r w:rsidRPr="007D5A5F">
              <w:rPr>
                <w:rFonts w:ascii="Times New Roman" w:hAnsi="Times New Roman" w:cs="Times New Roman"/>
                <w:sz w:val="24"/>
                <w:szCs w:val="24"/>
              </w:rPr>
              <w:t>планового</w:t>
            </w:r>
            <w:proofErr w:type="gramEnd"/>
          </w:p>
          <w:p w:rsidR="00041940" w:rsidRPr="007D5A5F" w:rsidRDefault="00041940" w:rsidP="001D0CAC">
            <w:pPr>
              <w:pStyle w:val="af5"/>
              <w:jc w:val="left"/>
              <w:rPr>
                <w:rFonts w:ascii="Times New Roman" w:hAnsi="Times New Roman" w:cs="Times New Roman"/>
                <w:sz w:val="24"/>
                <w:szCs w:val="24"/>
              </w:rPr>
            </w:pPr>
            <w:r w:rsidRPr="007D5A5F">
              <w:rPr>
                <w:rFonts w:ascii="Times New Roman" w:hAnsi="Times New Roman" w:cs="Times New Roman"/>
                <w:sz w:val="24"/>
                <w:szCs w:val="24"/>
              </w:rPr>
              <w:t>периода</w:t>
            </w:r>
          </w:p>
        </w:tc>
        <w:tc>
          <w:tcPr>
            <w:tcW w:w="903" w:type="dxa"/>
            <w:shd w:val="clear" w:color="auto" w:fill="auto"/>
          </w:tcPr>
          <w:p w:rsidR="00041940" w:rsidRPr="00041940" w:rsidRDefault="00041940">
            <w:pPr>
              <w:spacing w:after="0" w:line="240" w:lineRule="auto"/>
              <w:rPr>
                <w:rFonts w:ascii="Times New Roman" w:hAnsi="Times New Roman"/>
              </w:rPr>
            </w:pPr>
            <w:r w:rsidRPr="00041940">
              <w:rPr>
                <w:rFonts w:ascii="Times New Roman" w:hAnsi="Times New Roman"/>
              </w:rPr>
              <w:t xml:space="preserve">Четвертый год </w:t>
            </w:r>
            <w:r w:rsidRPr="00041940">
              <w:rPr>
                <w:rFonts w:ascii="Times New Roman" w:hAnsi="Times New Roman"/>
                <w:sz w:val="24"/>
              </w:rPr>
              <w:t>планового</w:t>
            </w:r>
            <w:r w:rsidRPr="00041940">
              <w:rPr>
                <w:rFonts w:ascii="Times New Roman" w:hAnsi="Times New Roman"/>
              </w:rPr>
              <w:t xml:space="preserve"> периода</w:t>
            </w:r>
          </w:p>
          <w:p w:rsidR="00041940" w:rsidRDefault="00041940">
            <w:pPr>
              <w:spacing w:after="0" w:line="240" w:lineRule="auto"/>
            </w:pPr>
          </w:p>
        </w:tc>
      </w:tr>
      <w:tr w:rsidR="00041940" w:rsidTr="00041940">
        <w:tc>
          <w:tcPr>
            <w:tcW w:w="1059" w:type="dxa"/>
            <w:tcBorders>
              <w:top w:val="single" w:sz="4" w:space="0" w:color="auto"/>
              <w:left w:val="single" w:sz="4" w:space="0" w:color="auto"/>
              <w:bottom w:val="single" w:sz="4" w:space="0" w:color="auto"/>
              <w:right w:val="single" w:sz="4" w:space="0" w:color="auto"/>
            </w:tcBorders>
          </w:tcPr>
          <w:p w:rsidR="00041940" w:rsidRPr="00595C62" w:rsidRDefault="00041940" w:rsidP="001D0CAC">
            <w:r w:rsidRPr="00595C62">
              <w:t>1.</w:t>
            </w:r>
          </w:p>
        </w:tc>
        <w:tc>
          <w:tcPr>
            <w:tcW w:w="3444" w:type="dxa"/>
            <w:tcBorders>
              <w:top w:val="single" w:sz="4" w:space="0" w:color="auto"/>
              <w:left w:val="single" w:sz="4" w:space="0" w:color="auto"/>
              <w:bottom w:val="single" w:sz="4" w:space="0" w:color="auto"/>
              <w:right w:val="single" w:sz="4" w:space="0" w:color="auto"/>
            </w:tcBorders>
          </w:tcPr>
          <w:p w:rsidR="00041940" w:rsidRPr="00B126D1" w:rsidRDefault="00041940" w:rsidP="001D0CAC">
            <w:pPr>
              <w:pStyle w:val="Default"/>
              <w:jc w:val="both"/>
            </w:pPr>
            <w:r w:rsidRPr="00B126D1">
              <w:t xml:space="preserve">Реализация мероприятий, направленных на развитие </w:t>
            </w:r>
            <w:r w:rsidRPr="00B126D1">
              <w:rPr>
                <w:rFonts w:eastAsia="Times New Roman"/>
                <w:lang w:eastAsia="ru-RU"/>
              </w:rPr>
              <w:t>лагерей дневного пребывания на базе общеобразовательных учреждений</w:t>
            </w:r>
            <w:r w:rsidRPr="00B126D1">
              <w:t>.</w:t>
            </w:r>
          </w:p>
          <w:p w:rsidR="00041940" w:rsidRPr="00676931" w:rsidRDefault="00041940" w:rsidP="001D0CAC">
            <w:pPr>
              <w:pStyle w:val="formattexttopleveltext"/>
              <w:spacing w:before="0" w:beforeAutospacing="0" w:after="0" w:afterAutospacing="0"/>
              <w:rPr>
                <w:sz w:val="22"/>
                <w:szCs w:val="22"/>
              </w:rPr>
            </w:pPr>
          </w:p>
        </w:tc>
        <w:tc>
          <w:tcPr>
            <w:tcW w:w="1747" w:type="dxa"/>
            <w:tcBorders>
              <w:top w:val="single" w:sz="4" w:space="0" w:color="auto"/>
              <w:left w:val="single" w:sz="4" w:space="0" w:color="auto"/>
              <w:bottom w:val="single" w:sz="4" w:space="0" w:color="auto"/>
              <w:right w:val="single" w:sz="4" w:space="0" w:color="auto"/>
            </w:tcBorders>
          </w:tcPr>
          <w:p w:rsidR="00041940" w:rsidRDefault="00041940" w:rsidP="001D0CAC">
            <w:r w:rsidRPr="00D31ADD">
              <w:rPr>
                <w:rFonts w:ascii="Times New Roman" w:hAnsi="Times New Roman"/>
              </w:rPr>
              <w:t>М</w:t>
            </w:r>
            <w:r>
              <w:rPr>
                <w:rFonts w:ascii="Times New Roman" w:hAnsi="Times New Roman"/>
              </w:rPr>
              <w:t>К</w:t>
            </w:r>
            <w:r w:rsidRPr="00D31ADD">
              <w:rPr>
                <w:rFonts w:ascii="Times New Roman" w:hAnsi="Times New Roman"/>
              </w:rPr>
              <w:t>У «Приютненский отдел образования» ПРМО РК</w:t>
            </w:r>
          </w:p>
        </w:tc>
        <w:tc>
          <w:tcPr>
            <w:tcW w:w="1398" w:type="dxa"/>
            <w:tcBorders>
              <w:top w:val="single" w:sz="4" w:space="0" w:color="auto"/>
              <w:left w:val="single" w:sz="4" w:space="0" w:color="auto"/>
              <w:bottom w:val="single" w:sz="4" w:space="0" w:color="auto"/>
              <w:right w:val="single" w:sz="4" w:space="0" w:color="auto"/>
            </w:tcBorders>
          </w:tcPr>
          <w:p w:rsidR="00041940" w:rsidRPr="00A63E4B" w:rsidRDefault="00041940" w:rsidP="001D0CAC">
            <w:pPr>
              <w:spacing w:after="0" w:line="240" w:lineRule="auto"/>
              <w:rPr>
                <w:rFonts w:ascii="Times New Roman" w:hAnsi="Times New Roman"/>
              </w:rPr>
            </w:pPr>
            <w:r w:rsidRPr="00A63E4B">
              <w:rPr>
                <w:rFonts w:ascii="Times New Roman" w:hAnsi="Times New Roman"/>
              </w:rPr>
              <w:t>01.01.201</w:t>
            </w:r>
            <w:r>
              <w:rPr>
                <w:rFonts w:ascii="Times New Roman" w:hAnsi="Times New Roman"/>
              </w:rPr>
              <w:t>9</w:t>
            </w:r>
            <w:r w:rsidRPr="00A63E4B">
              <w:rPr>
                <w:rFonts w:ascii="Times New Roman" w:hAnsi="Times New Roman"/>
              </w:rPr>
              <w:t>г</w:t>
            </w:r>
          </w:p>
        </w:tc>
        <w:tc>
          <w:tcPr>
            <w:tcW w:w="1398" w:type="dxa"/>
            <w:tcBorders>
              <w:top w:val="single" w:sz="4" w:space="0" w:color="auto"/>
              <w:left w:val="single" w:sz="4" w:space="0" w:color="auto"/>
              <w:bottom w:val="single" w:sz="4" w:space="0" w:color="auto"/>
              <w:right w:val="single" w:sz="4" w:space="0" w:color="auto"/>
            </w:tcBorders>
          </w:tcPr>
          <w:p w:rsidR="00041940" w:rsidRPr="00A63E4B" w:rsidRDefault="00041940" w:rsidP="001D0CAC">
            <w:pPr>
              <w:spacing w:after="0" w:line="240" w:lineRule="auto"/>
              <w:rPr>
                <w:rFonts w:ascii="Times New Roman" w:hAnsi="Times New Roman"/>
              </w:rPr>
            </w:pPr>
            <w:r w:rsidRPr="00A63E4B">
              <w:rPr>
                <w:rFonts w:ascii="Times New Roman" w:hAnsi="Times New Roman"/>
              </w:rPr>
              <w:t>31.12.20</w:t>
            </w:r>
            <w:r>
              <w:rPr>
                <w:rFonts w:ascii="Times New Roman" w:hAnsi="Times New Roman"/>
              </w:rPr>
              <w:t>24</w:t>
            </w:r>
            <w:r w:rsidRPr="00A63E4B">
              <w:rPr>
                <w:rFonts w:ascii="Times New Roman" w:hAnsi="Times New Roman"/>
              </w:rPr>
              <w:t>г</w:t>
            </w:r>
          </w:p>
        </w:tc>
        <w:tc>
          <w:tcPr>
            <w:tcW w:w="1106" w:type="dxa"/>
          </w:tcPr>
          <w:p w:rsidR="00041940" w:rsidRPr="00041940" w:rsidRDefault="00041940" w:rsidP="001D0CAC">
            <w:pPr>
              <w:widowControl w:val="0"/>
              <w:autoSpaceDE w:val="0"/>
              <w:autoSpaceDN w:val="0"/>
              <w:adjustRightInd w:val="0"/>
              <w:jc w:val="center"/>
              <w:rPr>
                <w:rFonts w:ascii="Times New Roman" w:hAnsi="Times New Roman"/>
              </w:rPr>
            </w:pPr>
            <w:r w:rsidRPr="00041940">
              <w:rPr>
                <w:rFonts w:ascii="Times New Roman" w:hAnsi="Times New Roman"/>
              </w:rPr>
              <w:t>665,9</w:t>
            </w:r>
          </w:p>
        </w:tc>
        <w:tc>
          <w:tcPr>
            <w:tcW w:w="1289" w:type="dxa"/>
          </w:tcPr>
          <w:p w:rsidR="00041940" w:rsidRPr="00041940" w:rsidRDefault="00041940" w:rsidP="001D0CAC">
            <w:pPr>
              <w:widowControl w:val="0"/>
              <w:autoSpaceDE w:val="0"/>
              <w:autoSpaceDN w:val="0"/>
              <w:adjustRightInd w:val="0"/>
              <w:jc w:val="center"/>
              <w:rPr>
                <w:rFonts w:ascii="Times New Roman" w:hAnsi="Times New Roman"/>
              </w:rPr>
            </w:pPr>
            <w:r>
              <w:rPr>
                <w:rFonts w:ascii="Times New Roman" w:hAnsi="Times New Roman"/>
              </w:rPr>
              <w:t>679,2</w:t>
            </w:r>
          </w:p>
        </w:tc>
        <w:tc>
          <w:tcPr>
            <w:tcW w:w="1271" w:type="dxa"/>
          </w:tcPr>
          <w:p w:rsidR="00041940" w:rsidRPr="00041940" w:rsidRDefault="00041940" w:rsidP="001D0CAC">
            <w:pPr>
              <w:widowControl w:val="0"/>
              <w:autoSpaceDE w:val="0"/>
              <w:autoSpaceDN w:val="0"/>
              <w:adjustRightInd w:val="0"/>
              <w:jc w:val="center"/>
              <w:rPr>
                <w:rFonts w:ascii="Times New Roman" w:hAnsi="Times New Roman"/>
              </w:rPr>
            </w:pPr>
            <w:r>
              <w:rPr>
                <w:rFonts w:ascii="Times New Roman" w:hAnsi="Times New Roman"/>
              </w:rPr>
              <w:t>692,8</w:t>
            </w:r>
          </w:p>
        </w:tc>
        <w:tc>
          <w:tcPr>
            <w:tcW w:w="1271" w:type="dxa"/>
          </w:tcPr>
          <w:p w:rsidR="00041940" w:rsidRPr="00041940" w:rsidRDefault="00041940" w:rsidP="001D0CAC">
            <w:pPr>
              <w:widowControl w:val="0"/>
              <w:autoSpaceDE w:val="0"/>
              <w:autoSpaceDN w:val="0"/>
              <w:adjustRightInd w:val="0"/>
              <w:jc w:val="center"/>
              <w:rPr>
                <w:rFonts w:ascii="Times New Roman" w:hAnsi="Times New Roman"/>
              </w:rPr>
            </w:pPr>
            <w:r>
              <w:rPr>
                <w:rFonts w:ascii="Times New Roman" w:hAnsi="Times New Roman"/>
              </w:rPr>
              <w:t>706,7</w:t>
            </w:r>
          </w:p>
        </w:tc>
        <w:tc>
          <w:tcPr>
            <w:tcW w:w="1271" w:type="dxa"/>
          </w:tcPr>
          <w:p w:rsidR="00041940" w:rsidRPr="00041940" w:rsidRDefault="00041940" w:rsidP="001D0CAC">
            <w:pPr>
              <w:widowControl w:val="0"/>
              <w:autoSpaceDE w:val="0"/>
              <w:autoSpaceDN w:val="0"/>
              <w:adjustRightInd w:val="0"/>
              <w:jc w:val="center"/>
              <w:rPr>
                <w:rFonts w:ascii="Times New Roman" w:hAnsi="Times New Roman"/>
              </w:rPr>
            </w:pPr>
            <w:r>
              <w:rPr>
                <w:rFonts w:ascii="Times New Roman" w:hAnsi="Times New Roman"/>
              </w:rPr>
              <w:t>720,8</w:t>
            </w:r>
          </w:p>
        </w:tc>
        <w:tc>
          <w:tcPr>
            <w:tcW w:w="903" w:type="dxa"/>
            <w:shd w:val="clear" w:color="auto" w:fill="auto"/>
          </w:tcPr>
          <w:p w:rsidR="00041940" w:rsidRPr="00041940" w:rsidRDefault="00041940">
            <w:pPr>
              <w:spacing w:after="0" w:line="240" w:lineRule="auto"/>
              <w:rPr>
                <w:rFonts w:ascii="Times New Roman" w:hAnsi="Times New Roman"/>
              </w:rPr>
            </w:pPr>
            <w:r>
              <w:rPr>
                <w:rFonts w:ascii="Times New Roman" w:hAnsi="Times New Roman"/>
              </w:rPr>
              <w:t>735,2</w:t>
            </w:r>
          </w:p>
        </w:tc>
      </w:tr>
      <w:tr w:rsidR="00041940" w:rsidTr="00041940">
        <w:tc>
          <w:tcPr>
            <w:tcW w:w="1059" w:type="dxa"/>
            <w:tcBorders>
              <w:top w:val="single" w:sz="4" w:space="0" w:color="auto"/>
              <w:left w:val="single" w:sz="4" w:space="0" w:color="auto"/>
              <w:bottom w:val="single" w:sz="4" w:space="0" w:color="auto"/>
              <w:right w:val="single" w:sz="4" w:space="0" w:color="auto"/>
            </w:tcBorders>
          </w:tcPr>
          <w:p w:rsidR="00041940" w:rsidRPr="00595C62" w:rsidRDefault="00041940" w:rsidP="001D0CAC">
            <w:r w:rsidRPr="00595C62">
              <w:t>2.</w:t>
            </w:r>
          </w:p>
        </w:tc>
        <w:tc>
          <w:tcPr>
            <w:tcW w:w="3444" w:type="dxa"/>
            <w:tcBorders>
              <w:top w:val="single" w:sz="4" w:space="0" w:color="auto"/>
              <w:left w:val="single" w:sz="4" w:space="0" w:color="auto"/>
              <w:bottom w:val="single" w:sz="4" w:space="0" w:color="auto"/>
              <w:right w:val="single" w:sz="4" w:space="0" w:color="auto"/>
            </w:tcBorders>
          </w:tcPr>
          <w:p w:rsidR="00041940" w:rsidRDefault="00041940" w:rsidP="001D0CAC">
            <w:pPr>
              <w:spacing w:after="0" w:line="240" w:lineRule="auto"/>
              <w:rPr>
                <w:rFonts w:ascii="Times New Roman" w:hAnsi="Times New Roman"/>
                <w:sz w:val="24"/>
                <w:szCs w:val="24"/>
              </w:rPr>
            </w:pPr>
            <w:r>
              <w:t>П</w:t>
            </w:r>
            <w:r w:rsidRPr="00A53EF6">
              <w:rPr>
                <w:rFonts w:ascii="Times New Roman" w:hAnsi="Times New Roman"/>
              </w:rPr>
              <w:t>овышени</w:t>
            </w:r>
            <w:r>
              <w:rPr>
                <w:rFonts w:ascii="Times New Roman" w:hAnsi="Times New Roman"/>
              </w:rPr>
              <w:t>е</w:t>
            </w:r>
            <w:r w:rsidRPr="00A53EF6">
              <w:rPr>
                <w:rFonts w:ascii="Times New Roman" w:hAnsi="Times New Roman"/>
              </w:rPr>
              <w:t xml:space="preserve"> уровня профессионального образования </w:t>
            </w:r>
            <w:r w:rsidRPr="00A53EF6">
              <w:rPr>
                <w:rFonts w:ascii="Times New Roman" w:hAnsi="Times New Roman"/>
                <w:sz w:val="24"/>
                <w:szCs w:val="24"/>
              </w:rPr>
              <w:t xml:space="preserve">педагогических работников </w:t>
            </w:r>
            <w:r w:rsidRPr="005E54F6">
              <w:rPr>
                <w:rFonts w:ascii="Times New Roman" w:eastAsia="Times New Roman" w:hAnsi="Times New Roman"/>
                <w:sz w:val="24"/>
                <w:szCs w:val="24"/>
                <w:lang w:eastAsia="ru-RU"/>
              </w:rPr>
              <w:t>по организации отдыха, оздоровления, занятости детей в каникулярное</w:t>
            </w:r>
            <w:r w:rsidRPr="005E54F6">
              <w:rPr>
                <w:rFonts w:ascii="Times New Roman" w:eastAsia="Times New Roman" w:hAnsi="Times New Roman"/>
                <w:color w:val="FFFFFF"/>
                <w:sz w:val="24"/>
                <w:szCs w:val="24"/>
                <w:lang w:eastAsia="ru-RU"/>
              </w:rPr>
              <w:t>т</w:t>
            </w:r>
            <w:r w:rsidRPr="005E54F6">
              <w:rPr>
                <w:rFonts w:ascii="Times New Roman" w:eastAsia="Times New Roman" w:hAnsi="Times New Roman"/>
                <w:sz w:val="24"/>
                <w:szCs w:val="24"/>
                <w:lang w:eastAsia="ru-RU"/>
              </w:rPr>
              <w:t>время</w:t>
            </w:r>
            <w:r w:rsidRPr="004A4058">
              <w:rPr>
                <w:rFonts w:ascii="Times New Roman" w:hAnsi="Times New Roman"/>
                <w:sz w:val="24"/>
                <w:szCs w:val="24"/>
              </w:rPr>
              <w:t xml:space="preserve"> </w:t>
            </w:r>
          </w:p>
          <w:p w:rsidR="00041940" w:rsidRDefault="00041940" w:rsidP="001D0CAC">
            <w:pPr>
              <w:pStyle w:val="Default"/>
              <w:jc w:val="both"/>
            </w:pPr>
          </w:p>
          <w:p w:rsidR="00041940" w:rsidRPr="00676931" w:rsidRDefault="00041940" w:rsidP="001D0CAC">
            <w:pPr>
              <w:pStyle w:val="formattext"/>
              <w:spacing w:before="0" w:beforeAutospacing="0" w:after="0" w:afterAutospacing="0"/>
              <w:rPr>
                <w:sz w:val="22"/>
                <w:szCs w:val="22"/>
              </w:rPr>
            </w:pPr>
          </w:p>
        </w:tc>
        <w:tc>
          <w:tcPr>
            <w:tcW w:w="1747" w:type="dxa"/>
            <w:tcBorders>
              <w:top w:val="single" w:sz="4" w:space="0" w:color="auto"/>
              <w:left w:val="single" w:sz="4" w:space="0" w:color="auto"/>
              <w:bottom w:val="single" w:sz="4" w:space="0" w:color="auto"/>
              <w:right w:val="single" w:sz="4" w:space="0" w:color="auto"/>
            </w:tcBorders>
          </w:tcPr>
          <w:p w:rsidR="00041940" w:rsidRDefault="00041940" w:rsidP="001D0CAC">
            <w:r w:rsidRPr="00D31ADD">
              <w:rPr>
                <w:rFonts w:ascii="Times New Roman" w:hAnsi="Times New Roman"/>
              </w:rPr>
              <w:t>М</w:t>
            </w:r>
            <w:r>
              <w:rPr>
                <w:rFonts w:ascii="Times New Roman" w:hAnsi="Times New Roman"/>
              </w:rPr>
              <w:t>К</w:t>
            </w:r>
            <w:r w:rsidRPr="00D31ADD">
              <w:rPr>
                <w:rFonts w:ascii="Times New Roman" w:hAnsi="Times New Roman"/>
              </w:rPr>
              <w:t>У «Приютненский отдел образования» ПРМО РК</w:t>
            </w:r>
          </w:p>
        </w:tc>
        <w:tc>
          <w:tcPr>
            <w:tcW w:w="1398" w:type="dxa"/>
            <w:tcBorders>
              <w:top w:val="single" w:sz="4" w:space="0" w:color="auto"/>
              <w:left w:val="single" w:sz="4" w:space="0" w:color="auto"/>
              <w:bottom w:val="single" w:sz="4" w:space="0" w:color="auto"/>
              <w:right w:val="single" w:sz="4" w:space="0" w:color="auto"/>
            </w:tcBorders>
          </w:tcPr>
          <w:p w:rsidR="00041940" w:rsidRPr="00A63E4B" w:rsidRDefault="00041940" w:rsidP="001D0CAC">
            <w:pPr>
              <w:spacing w:after="0" w:line="240" w:lineRule="auto"/>
              <w:rPr>
                <w:rFonts w:ascii="Times New Roman" w:hAnsi="Times New Roman"/>
              </w:rPr>
            </w:pPr>
            <w:r w:rsidRPr="00A63E4B">
              <w:rPr>
                <w:rFonts w:ascii="Times New Roman" w:hAnsi="Times New Roman"/>
              </w:rPr>
              <w:t>01.01.201</w:t>
            </w:r>
            <w:r>
              <w:rPr>
                <w:rFonts w:ascii="Times New Roman" w:hAnsi="Times New Roman"/>
              </w:rPr>
              <w:t>9</w:t>
            </w:r>
            <w:r w:rsidRPr="00A63E4B">
              <w:rPr>
                <w:rFonts w:ascii="Times New Roman" w:hAnsi="Times New Roman"/>
              </w:rPr>
              <w:t>г</w:t>
            </w:r>
          </w:p>
        </w:tc>
        <w:tc>
          <w:tcPr>
            <w:tcW w:w="1398" w:type="dxa"/>
            <w:tcBorders>
              <w:top w:val="single" w:sz="4" w:space="0" w:color="auto"/>
              <w:left w:val="single" w:sz="4" w:space="0" w:color="auto"/>
              <w:bottom w:val="single" w:sz="4" w:space="0" w:color="auto"/>
              <w:right w:val="single" w:sz="4" w:space="0" w:color="auto"/>
            </w:tcBorders>
          </w:tcPr>
          <w:p w:rsidR="00041940" w:rsidRPr="00A63E4B" w:rsidRDefault="00041940" w:rsidP="001D0CAC">
            <w:pPr>
              <w:spacing w:after="0" w:line="240" w:lineRule="auto"/>
              <w:rPr>
                <w:rFonts w:ascii="Times New Roman" w:hAnsi="Times New Roman"/>
              </w:rPr>
            </w:pPr>
            <w:r w:rsidRPr="00A63E4B">
              <w:rPr>
                <w:rFonts w:ascii="Times New Roman" w:hAnsi="Times New Roman"/>
              </w:rPr>
              <w:t>31.12.20</w:t>
            </w:r>
            <w:r>
              <w:rPr>
                <w:rFonts w:ascii="Times New Roman" w:hAnsi="Times New Roman"/>
              </w:rPr>
              <w:t>24</w:t>
            </w:r>
            <w:r w:rsidRPr="00A63E4B">
              <w:rPr>
                <w:rFonts w:ascii="Times New Roman" w:hAnsi="Times New Roman"/>
              </w:rPr>
              <w:t>г</w:t>
            </w:r>
          </w:p>
        </w:tc>
        <w:tc>
          <w:tcPr>
            <w:tcW w:w="1106" w:type="dxa"/>
          </w:tcPr>
          <w:p w:rsidR="00041940" w:rsidRDefault="00041940" w:rsidP="001D0CAC">
            <w:pPr>
              <w:widowControl w:val="0"/>
              <w:autoSpaceDE w:val="0"/>
              <w:autoSpaceDN w:val="0"/>
              <w:adjustRightInd w:val="0"/>
              <w:jc w:val="center"/>
              <w:rPr>
                <w:b/>
              </w:rPr>
            </w:pPr>
          </w:p>
        </w:tc>
        <w:tc>
          <w:tcPr>
            <w:tcW w:w="1289" w:type="dxa"/>
          </w:tcPr>
          <w:p w:rsidR="00041940" w:rsidRDefault="00041940" w:rsidP="001D0CAC">
            <w:pPr>
              <w:widowControl w:val="0"/>
              <w:autoSpaceDE w:val="0"/>
              <w:autoSpaceDN w:val="0"/>
              <w:adjustRightInd w:val="0"/>
              <w:jc w:val="center"/>
              <w:rPr>
                <w:b/>
              </w:rPr>
            </w:pPr>
          </w:p>
        </w:tc>
        <w:tc>
          <w:tcPr>
            <w:tcW w:w="1271" w:type="dxa"/>
          </w:tcPr>
          <w:p w:rsidR="00041940" w:rsidRDefault="00041940" w:rsidP="001D0CAC">
            <w:pPr>
              <w:widowControl w:val="0"/>
              <w:autoSpaceDE w:val="0"/>
              <w:autoSpaceDN w:val="0"/>
              <w:adjustRightInd w:val="0"/>
              <w:jc w:val="center"/>
              <w:rPr>
                <w:b/>
              </w:rPr>
            </w:pPr>
          </w:p>
        </w:tc>
        <w:tc>
          <w:tcPr>
            <w:tcW w:w="1271" w:type="dxa"/>
          </w:tcPr>
          <w:p w:rsidR="00041940" w:rsidRDefault="00041940" w:rsidP="001D0CAC">
            <w:pPr>
              <w:widowControl w:val="0"/>
              <w:autoSpaceDE w:val="0"/>
              <w:autoSpaceDN w:val="0"/>
              <w:adjustRightInd w:val="0"/>
              <w:jc w:val="center"/>
              <w:rPr>
                <w:b/>
              </w:rPr>
            </w:pPr>
          </w:p>
        </w:tc>
        <w:tc>
          <w:tcPr>
            <w:tcW w:w="1271" w:type="dxa"/>
          </w:tcPr>
          <w:p w:rsidR="00041940" w:rsidRDefault="00041940" w:rsidP="001D0CAC">
            <w:pPr>
              <w:widowControl w:val="0"/>
              <w:autoSpaceDE w:val="0"/>
              <w:autoSpaceDN w:val="0"/>
              <w:adjustRightInd w:val="0"/>
              <w:jc w:val="center"/>
              <w:rPr>
                <w:b/>
              </w:rPr>
            </w:pPr>
          </w:p>
        </w:tc>
        <w:tc>
          <w:tcPr>
            <w:tcW w:w="903" w:type="dxa"/>
            <w:shd w:val="clear" w:color="auto" w:fill="auto"/>
          </w:tcPr>
          <w:p w:rsidR="00041940" w:rsidRDefault="00041940">
            <w:pPr>
              <w:spacing w:after="0" w:line="240" w:lineRule="auto"/>
            </w:pPr>
            <w:bookmarkStart w:id="0" w:name="_GoBack"/>
            <w:bookmarkEnd w:id="0"/>
          </w:p>
        </w:tc>
      </w:tr>
      <w:tr w:rsidR="00041940" w:rsidTr="00041940">
        <w:tc>
          <w:tcPr>
            <w:tcW w:w="1059" w:type="dxa"/>
            <w:tcBorders>
              <w:top w:val="single" w:sz="4" w:space="0" w:color="auto"/>
              <w:left w:val="single" w:sz="4" w:space="0" w:color="auto"/>
              <w:bottom w:val="single" w:sz="4" w:space="0" w:color="auto"/>
              <w:right w:val="single" w:sz="4" w:space="0" w:color="auto"/>
            </w:tcBorders>
          </w:tcPr>
          <w:p w:rsidR="00041940" w:rsidRPr="00595C62" w:rsidRDefault="00041940" w:rsidP="001D0CAC">
            <w:r w:rsidRPr="00595C62">
              <w:t>3.</w:t>
            </w:r>
          </w:p>
        </w:tc>
        <w:tc>
          <w:tcPr>
            <w:tcW w:w="3444" w:type="dxa"/>
            <w:tcBorders>
              <w:top w:val="single" w:sz="4" w:space="0" w:color="auto"/>
              <w:left w:val="single" w:sz="4" w:space="0" w:color="auto"/>
              <w:bottom w:val="single" w:sz="4" w:space="0" w:color="auto"/>
              <w:right w:val="single" w:sz="4" w:space="0" w:color="auto"/>
            </w:tcBorders>
          </w:tcPr>
          <w:p w:rsidR="00041940" w:rsidRDefault="00041940" w:rsidP="001D0CAC">
            <w:pPr>
              <w:pStyle w:val="formattexttopleveltext"/>
              <w:spacing w:before="0" w:beforeAutospacing="0" w:after="0" w:afterAutospacing="0"/>
            </w:pPr>
            <w:r w:rsidRPr="00AD0F58">
              <w:t>Реализация мероприятий, направленных на</w:t>
            </w:r>
            <w:r>
              <w:t xml:space="preserve"> привлечение детей и молодежи до 18 лет</w:t>
            </w:r>
            <w:r w:rsidRPr="005E54F6">
              <w:t xml:space="preserve"> через различные формы трудоустройства, отдыха и занятости в каникулярное</w:t>
            </w:r>
            <w:r w:rsidRPr="005E54F6">
              <w:rPr>
                <w:color w:val="FFFFFF"/>
              </w:rPr>
              <w:t>т</w:t>
            </w:r>
            <w:r w:rsidRPr="005E54F6">
              <w:t>время</w:t>
            </w:r>
            <w:r>
              <w:t>.</w:t>
            </w:r>
          </w:p>
          <w:p w:rsidR="00041940" w:rsidRPr="00676931" w:rsidRDefault="00041940" w:rsidP="001D0CAC">
            <w:pPr>
              <w:pStyle w:val="formattext"/>
              <w:spacing w:before="0" w:beforeAutospacing="0" w:after="0" w:afterAutospacing="0"/>
              <w:rPr>
                <w:sz w:val="22"/>
                <w:szCs w:val="22"/>
              </w:rPr>
            </w:pPr>
          </w:p>
        </w:tc>
        <w:tc>
          <w:tcPr>
            <w:tcW w:w="1747" w:type="dxa"/>
            <w:tcBorders>
              <w:top w:val="single" w:sz="4" w:space="0" w:color="auto"/>
              <w:left w:val="single" w:sz="4" w:space="0" w:color="auto"/>
              <w:bottom w:val="single" w:sz="4" w:space="0" w:color="auto"/>
              <w:right w:val="single" w:sz="4" w:space="0" w:color="auto"/>
            </w:tcBorders>
          </w:tcPr>
          <w:p w:rsidR="00041940" w:rsidRDefault="00041940" w:rsidP="001D0CAC">
            <w:r w:rsidRPr="00D31ADD">
              <w:rPr>
                <w:rFonts w:ascii="Times New Roman" w:hAnsi="Times New Roman"/>
              </w:rPr>
              <w:t>М</w:t>
            </w:r>
            <w:r>
              <w:rPr>
                <w:rFonts w:ascii="Times New Roman" w:hAnsi="Times New Roman"/>
              </w:rPr>
              <w:t>К</w:t>
            </w:r>
            <w:r w:rsidRPr="00D31ADD">
              <w:rPr>
                <w:rFonts w:ascii="Times New Roman" w:hAnsi="Times New Roman"/>
              </w:rPr>
              <w:t>У «Приютненский отдел образования» ПРМО РК</w:t>
            </w:r>
          </w:p>
        </w:tc>
        <w:tc>
          <w:tcPr>
            <w:tcW w:w="1398" w:type="dxa"/>
            <w:tcBorders>
              <w:top w:val="single" w:sz="4" w:space="0" w:color="auto"/>
              <w:left w:val="single" w:sz="4" w:space="0" w:color="auto"/>
              <w:bottom w:val="single" w:sz="4" w:space="0" w:color="auto"/>
              <w:right w:val="single" w:sz="4" w:space="0" w:color="auto"/>
            </w:tcBorders>
          </w:tcPr>
          <w:p w:rsidR="00041940" w:rsidRPr="00A63E4B" w:rsidRDefault="00041940" w:rsidP="001D0CAC">
            <w:pPr>
              <w:spacing w:after="0" w:line="240" w:lineRule="auto"/>
              <w:rPr>
                <w:rFonts w:ascii="Times New Roman" w:hAnsi="Times New Roman"/>
              </w:rPr>
            </w:pPr>
            <w:r w:rsidRPr="00A63E4B">
              <w:rPr>
                <w:rFonts w:ascii="Times New Roman" w:hAnsi="Times New Roman"/>
              </w:rPr>
              <w:t>01.01.201</w:t>
            </w:r>
            <w:r>
              <w:rPr>
                <w:rFonts w:ascii="Times New Roman" w:hAnsi="Times New Roman"/>
              </w:rPr>
              <w:t>9</w:t>
            </w:r>
            <w:r w:rsidRPr="00A63E4B">
              <w:rPr>
                <w:rFonts w:ascii="Times New Roman" w:hAnsi="Times New Roman"/>
              </w:rPr>
              <w:t>г</w:t>
            </w:r>
          </w:p>
        </w:tc>
        <w:tc>
          <w:tcPr>
            <w:tcW w:w="1398" w:type="dxa"/>
            <w:tcBorders>
              <w:top w:val="single" w:sz="4" w:space="0" w:color="auto"/>
              <w:left w:val="single" w:sz="4" w:space="0" w:color="auto"/>
              <w:bottom w:val="single" w:sz="4" w:space="0" w:color="auto"/>
              <w:right w:val="single" w:sz="4" w:space="0" w:color="auto"/>
            </w:tcBorders>
          </w:tcPr>
          <w:p w:rsidR="00041940" w:rsidRPr="00A63E4B" w:rsidRDefault="00041940" w:rsidP="001D0CAC">
            <w:pPr>
              <w:spacing w:after="0" w:line="240" w:lineRule="auto"/>
              <w:rPr>
                <w:rFonts w:ascii="Times New Roman" w:hAnsi="Times New Roman"/>
              </w:rPr>
            </w:pPr>
            <w:r w:rsidRPr="00A63E4B">
              <w:rPr>
                <w:rFonts w:ascii="Times New Roman" w:hAnsi="Times New Roman"/>
              </w:rPr>
              <w:t>31.12.20</w:t>
            </w:r>
            <w:r>
              <w:rPr>
                <w:rFonts w:ascii="Times New Roman" w:hAnsi="Times New Roman"/>
              </w:rPr>
              <w:t>24</w:t>
            </w:r>
            <w:r w:rsidRPr="00A63E4B">
              <w:rPr>
                <w:rFonts w:ascii="Times New Roman" w:hAnsi="Times New Roman"/>
              </w:rPr>
              <w:t>г</w:t>
            </w:r>
          </w:p>
        </w:tc>
        <w:tc>
          <w:tcPr>
            <w:tcW w:w="1106" w:type="dxa"/>
          </w:tcPr>
          <w:p w:rsidR="00041940" w:rsidRDefault="00041940" w:rsidP="001D0CAC">
            <w:pPr>
              <w:widowControl w:val="0"/>
              <w:autoSpaceDE w:val="0"/>
              <w:autoSpaceDN w:val="0"/>
              <w:adjustRightInd w:val="0"/>
              <w:jc w:val="center"/>
              <w:rPr>
                <w:b/>
              </w:rPr>
            </w:pPr>
          </w:p>
        </w:tc>
        <w:tc>
          <w:tcPr>
            <w:tcW w:w="1289" w:type="dxa"/>
          </w:tcPr>
          <w:p w:rsidR="00041940" w:rsidRDefault="00041940" w:rsidP="001D0CAC">
            <w:pPr>
              <w:widowControl w:val="0"/>
              <w:autoSpaceDE w:val="0"/>
              <w:autoSpaceDN w:val="0"/>
              <w:adjustRightInd w:val="0"/>
              <w:jc w:val="center"/>
              <w:rPr>
                <w:b/>
              </w:rPr>
            </w:pPr>
          </w:p>
        </w:tc>
        <w:tc>
          <w:tcPr>
            <w:tcW w:w="1271" w:type="dxa"/>
          </w:tcPr>
          <w:p w:rsidR="00041940" w:rsidRDefault="00041940" w:rsidP="001D0CAC">
            <w:pPr>
              <w:widowControl w:val="0"/>
              <w:autoSpaceDE w:val="0"/>
              <w:autoSpaceDN w:val="0"/>
              <w:adjustRightInd w:val="0"/>
              <w:jc w:val="center"/>
              <w:rPr>
                <w:b/>
              </w:rPr>
            </w:pPr>
          </w:p>
        </w:tc>
        <w:tc>
          <w:tcPr>
            <w:tcW w:w="1271" w:type="dxa"/>
          </w:tcPr>
          <w:p w:rsidR="00041940" w:rsidRDefault="00041940" w:rsidP="001D0CAC">
            <w:pPr>
              <w:widowControl w:val="0"/>
              <w:autoSpaceDE w:val="0"/>
              <w:autoSpaceDN w:val="0"/>
              <w:adjustRightInd w:val="0"/>
              <w:jc w:val="center"/>
              <w:rPr>
                <w:b/>
              </w:rPr>
            </w:pPr>
          </w:p>
        </w:tc>
        <w:tc>
          <w:tcPr>
            <w:tcW w:w="1271" w:type="dxa"/>
          </w:tcPr>
          <w:p w:rsidR="00041940" w:rsidRDefault="00041940" w:rsidP="001D0CAC">
            <w:pPr>
              <w:widowControl w:val="0"/>
              <w:autoSpaceDE w:val="0"/>
              <w:autoSpaceDN w:val="0"/>
              <w:adjustRightInd w:val="0"/>
              <w:jc w:val="center"/>
              <w:rPr>
                <w:b/>
              </w:rPr>
            </w:pPr>
          </w:p>
        </w:tc>
        <w:tc>
          <w:tcPr>
            <w:tcW w:w="903" w:type="dxa"/>
            <w:shd w:val="clear" w:color="auto" w:fill="auto"/>
          </w:tcPr>
          <w:p w:rsidR="00041940" w:rsidRDefault="00041940">
            <w:pPr>
              <w:spacing w:after="0" w:line="240" w:lineRule="auto"/>
            </w:pPr>
          </w:p>
        </w:tc>
      </w:tr>
    </w:tbl>
    <w:p w:rsidR="00CA0D0B" w:rsidRDefault="00CA0D0B" w:rsidP="00CA0D0B">
      <w:pPr>
        <w:widowControl w:val="0"/>
        <w:autoSpaceDE w:val="0"/>
        <w:autoSpaceDN w:val="0"/>
        <w:adjustRightInd w:val="0"/>
        <w:jc w:val="center"/>
        <w:rPr>
          <w:b/>
        </w:rPr>
      </w:pPr>
    </w:p>
    <w:p w:rsidR="00CA0D0B" w:rsidRDefault="00CA0D0B" w:rsidP="00CA0D0B">
      <w:pPr>
        <w:widowControl w:val="0"/>
        <w:autoSpaceDE w:val="0"/>
        <w:autoSpaceDN w:val="0"/>
        <w:adjustRightInd w:val="0"/>
        <w:jc w:val="center"/>
        <w:rPr>
          <w:b/>
        </w:rPr>
      </w:pPr>
    </w:p>
    <w:p w:rsidR="00CA0D0B" w:rsidRDefault="00CA0D0B" w:rsidP="00CA0D0B">
      <w:pPr>
        <w:widowControl w:val="0"/>
        <w:autoSpaceDE w:val="0"/>
        <w:autoSpaceDN w:val="0"/>
        <w:adjustRightInd w:val="0"/>
        <w:jc w:val="center"/>
        <w:rPr>
          <w:b/>
        </w:rPr>
      </w:pPr>
    </w:p>
    <w:p w:rsidR="009D7241" w:rsidRPr="00595C62" w:rsidRDefault="009D7241" w:rsidP="004C6E92">
      <w:pPr>
        <w:widowControl w:val="0"/>
        <w:autoSpaceDE w:val="0"/>
        <w:autoSpaceDN w:val="0"/>
        <w:adjustRightInd w:val="0"/>
        <w:jc w:val="center"/>
        <w:rPr>
          <w:b/>
        </w:rPr>
      </w:pPr>
    </w:p>
    <w:p w:rsidR="00A63E4B" w:rsidRDefault="00A63E4B" w:rsidP="00A63E4B">
      <w:pPr>
        <w:ind w:firstLine="709"/>
        <w:jc w:val="center"/>
      </w:pPr>
    </w:p>
    <w:p w:rsidR="00A63E4B" w:rsidRDefault="00A63E4B" w:rsidP="000A2221">
      <w:pPr>
        <w:spacing w:after="0" w:line="240" w:lineRule="auto"/>
        <w:ind w:firstLine="709"/>
        <w:jc w:val="center"/>
      </w:pPr>
    </w:p>
    <w:sectPr w:rsidR="00A63E4B" w:rsidSect="004C6E92">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9E4F406"/>
    <w:lvl w:ilvl="0">
      <w:start w:val="1"/>
      <w:numFmt w:val="none"/>
      <w:suff w:val="nothing"/>
      <w:lvlText w:val=""/>
      <w:lvlJc w:val="left"/>
      <w:pPr>
        <w:tabs>
          <w:tab w:val="num" w:pos="432"/>
        </w:tabs>
        <w:ind w:left="432" w:hanging="432"/>
      </w:pPr>
      <w:rPr>
        <w:rFonts w:cs="Times New Roman"/>
      </w:rPr>
    </w:lvl>
    <w:lvl w:ilvl="1">
      <w:start w:val="1"/>
      <w:numFmt w:val="bullet"/>
      <w:lvlText w:val=""/>
      <w:lvlJc w:val="left"/>
      <w:pPr>
        <w:tabs>
          <w:tab w:val="num" w:pos="576"/>
        </w:tabs>
        <w:ind w:left="576" w:hanging="576"/>
      </w:pPr>
      <w:rPr>
        <w:rFonts w:ascii="Wingdings" w:hAnsi="Wingdings" w:hint="default"/>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C195C11"/>
    <w:multiLevelType w:val="hybridMultilevel"/>
    <w:tmpl w:val="3906F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D77792"/>
    <w:multiLevelType w:val="hybridMultilevel"/>
    <w:tmpl w:val="88EAF868"/>
    <w:lvl w:ilvl="0" w:tplc="1A2680A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nsid w:val="1B774DAD"/>
    <w:multiLevelType w:val="hybridMultilevel"/>
    <w:tmpl w:val="CE285A6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4615288"/>
    <w:multiLevelType w:val="hybridMultilevel"/>
    <w:tmpl w:val="D0F28722"/>
    <w:lvl w:ilvl="0" w:tplc="0419000F">
      <w:start w:val="1"/>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509128F"/>
    <w:multiLevelType w:val="multilevel"/>
    <w:tmpl w:val="72C0BCE2"/>
    <w:lvl w:ilvl="0">
      <w:start w:val="2017"/>
      <w:numFmt w:val="decimal"/>
      <w:lvlText w:val="%1"/>
      <w:lvlJc w:val="left"/>
      <w:pPr>
        <w:ind w:left="1035" w:hanging="1035"/>
      </w:pPr>
      <w:rPr>
        <w:rFonts w:hint="default"/>
      </w:rPr>
    </w:lvl>
    <w:lvl w:ilvl="1">
      <w:start w:val="2018"/>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663A0195"/>
    <w:multiLevelType w:val="multilevel"/>
    <w:tmpl w:val="BA6A1B28"/>
    <w:lvl w:ilvl="0">
      <w:start w:val="2018"/>
      <w:numFmt w:val="decimal"/>
      <w:lvlText w:val="%1"/>
      <w:lvlJc w:val="left"/>
      <w:pPr>
        <w:ind w:left="1035" w:hanging="1035"/>
      </w:pPr>
      <w:rPr>
        <w:rFonts w:hint="default"/>
      </w:rPr>
    </w:lvl>
    <w:lvl w:ilvl="1">
      <w:start w:val="2019"/>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733452E8"/>
    <w:multiLevelType w:val="hybridMultilevel"/>
    <w:tmpl w:val="154EB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1149E4"/>
    <w:multiLevelType w:val="hybridMultilevel"/>
    <w:tmpl w:val="CA0E313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8"/>
  </w:num>
  <w:num w:numId="4">
    <w:abstractNumId w:val="1"/>
  </w:num>
  <w:num w:numId="5">
    <w:abstractNumId w:val="7"/>
  </w:num>
  <w:num w:numId="6">
    <w:abstractNumId w:val="2"/>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820C2A"/>
    <w:rsid w:val="00004854"/>
    <w:rsid w:val="00011F12"/>
    <w:rsid w:val="00013F72"/>
    <w:rsid w:val="00015A87"/>
    <w:rsid w:val="00015AED"/>
    <w:rsid w:val="000164E5"/>
    <w:rsid w:val="000170E8"/>
    <w:rsid w:val="00017E12"/>
    <w:rsid w:val="00025AA6"/>
    <w:rsid w:val="00025DD0"/>
    <w:rsid w:val="00026705"/>
    <w:rsid w:val="00027B09"/>
    <w:rsid w:val="00031883"/>
    <w:rsid w:val="000352C8"/>
    <w:rsid w:val="00041940"/>
    <w:rsid w:val="00043FDC"/>
    <w:rsid w:val="00050E74"/>
    <w:rsid w:val="0005211D"/>
    <w:rsid w:val="000547D4"/>
    <w:rsid w:val="00054BF8"/>
    <w:rsid w:val="00055BC0"/>
    <w:rsid w:val="00056662"/>
    <w:rsid w:val="00056766"/>
    <w:rsid w:val="00060515"/>
    <w:rsid w:val="0006116F"/>
    <w:rsid w:val="00061C1A"/>
    <w:rsid w:val="00067043"/>
    <w:rsid w:val="00067CF9"/>
    <w:rsid w:val="00072A83"/>
    <w:rsid w:val="00073BE4"/>
    <w:rsid w:val="00074622"/>
    <w:rsid w:val="00074786"/>
    <w:rsid w:val="000764F1"/>
    <w:rsid w:val="000815E0"/>
    <w:rsid w:val="000821B1"/>
    <w:rsid w:val="000838EC"/>
    <w:rsid w:val="0008419C"/>
    <w:rsid w:val="000843F3"/>
    <w:rsid w:val="000855B9"/>
    <w:rsid w:val="00085812"/>
    <w:rsid w:val="00091480"/>
    <w:rsid w:val="000924F7"/>
    <w:rsid w:val="000A0EAA"/>
    <w:rsid w:val="000A2221"/>
    <w:rsid w:val="000A270A"/>
    <w:rsid w:val="000A2F3F"/>
    <w:rsid w:val="000A46ED"/>
    <w:rsid w:val="000A4729"/>
    <w:rsid w:val="000A47C7"/>
    <w:rsid w:val="000A7A51"/>
    <w:rsid w:val="000B46FB"/>
    <w:rsid w:val="000C2698"/>
    <w:rsid w:val="000D40A5"/>
    <w:rsid w:val="000F0551"/>
    <w:rsid w:val="000F0992"/>
    <w:rsid w:val="000F09E7"/>
    <w:rsid w:val="000F2022"/>
    <w:rsid w:val="000F6171"/>
    <w:rsid w:val="000F7781"/>
    <w:rsid w:val="000F7D91"/>
    <w:rsid w:val="00105961"/>
    <w:rsid w:val="0011329B"/>
    <w:rsid w:val="00113FF9"/>
    <w:rsid w:val="00117B0D"/>
    <w:rsid w:val="00120C27"/>
    <w:rsid w:val="001238B5"/>
    <w:rsid w:val="001301FB"/>
    <w:rsid w:val="00130CCD"/>
    <w:rsid w:val="001348B7"/>
    <w:rsid w:val="001353B5"/>
    <w:rsid w:val="00137D2F"/>
    <w:rsid w:val="00141FC0"/>
    <w:rsid w:val="00143390"/>
    <w:rsid w:val="001435F7"/>
    <w:rsid w:val="00143B6B"/>
    <w:rsid w:val="00143EBA"/>
    <w:rsid w:val="00151DFB"/>
    <w:rsid w:val="00152CAD"/>
    <w:rsid w:val="00154345"/>
    <w:rsid w:val="00157D5E"/>
    <w:rsid w:val="001600EF"/>
    <w:rsid w:val="001615E1"/>
    <w:rsid w:val="001669A1"/>
    <w:rsid w:val="001716BF"/>
    <w:rsid w:val="001744DF"/>
    <w:rsid w:val="00181EF3"/>
    <w:rsid w:val="00184752"/>
    <w:rsid w:val="001850AB"/>
    <w:rsid w:val="001871A7"/>
    <w:rsid w:val="0019078F"/>
    <w:rsid w:val="001919E5"/>
    <w:rsid w:val="00194880"/>
    <w:rsid w:val="0019794A"/>
    <w:rsid w:val="001A0AAE"/>
    <w:rsid w:val="001A322C"/>
    <w:rsid w:val="001B0103"/>
    <w:rsid w:val="001B3F59"/>
    <w:rsid w:val="001B4705"/>
    <w:rsid w:val="001C0416"/>
    <w:rsid w:val="001C4C79"/>
    <w:rsid w:val="001C58B4"/>
    <w:rsid w:val="001C591E"/>
    <w:rsid w:val="001D0CAC"/>
    <w:rsid w:val="001D1624"/>
    <w:rsid w:val="001D1882"/>
    <w:rsid w:val="001D1A21"/>
    <w:rsid w:val="001D297C"/>
    <w:rsid w:val="001E1FD6"/>
    <w:rsid w:val="001E2EE0"/>
    <w:rsid w:val="001E3FCF"/>
    <w:rsid w:val="001F4BE7"/>
    <w:rsid w:val="001F5EA6"/>
    <w:rsid w:val="00202221"/>
    <w:rsid w:val="00204FD4"/>
    <w:rsid w:val="00212CBA"/>
    <w:rsid w:val="00213596"/>
    <w:rsid w:val="002158F1"/>
    <w:rsid w:val="002176DC"/>
    <w:rsid w:val="00221D16"/>
    <w:rsid w:val="00221D99"/>
    <w:rsid w:val="002308D9"/>
    <w:rsid w:val="002312AC"/>
    <w:rsid w:val="00231B09"/>
    <w:rsid w:val="002352BC"/>
    <w:rsid w:val="00245158"/>
    <w:rsid w:val="00245934"/>
    <w:rsid w:val="00247648"/>
    <w:rsid w:val="00255057"/>
    <w:rsid w:val="0025547F"/>
    <w:rsid w:val="002573FF"/>
    <w:rsid w:val="0026025F"/>
    <w:rsid w:val="002606F4"/>
    <w:rsid w:val="00261604"/>
    <w:rsid w:val="00262293"/>
    <w:rsid w:val="002664D6"/>
    <w:rsid w:val="00267139"/>
    <w:rsid w:val="00270F8F"/>
    <w:rsid w:val="00271086"/>
    <w:rsid w:val="00273BF8"/>
    <w:rsid w:val="00283495"/>
    <w:rsid w:val="002851EB"/>
    <w:rsid w:val="00287BA0"/>
    <w:rsid w:val="00290B06"/>
    <w:rsid w:val="00293E67"/>
    <w:rsid w:val="00296FEE"/>
    <w:rsid w:val="002A52B8"/>
    <w:rsid w:val="002A5D11"/>
    <w:rsid w:val="002C4396"/>
    <w:rsid w:val="002C5CB1"/>
    <w:rsid w:val="002D07F1"/>
    <w:rsid w:val="002D3450"/>
    <w:rsid w:val="002D4378"/>
    <w:rsid w:val="002E1544"/>
    <w:rsid w:val="002E781D"/>
    <w:rsid w:val="002F2FC9"/>
    <w:rsid w:val="002F5250"/>
    <w:rsid w:val="002F7BD5"/>
    <w:rsid w:val="00302188"/>
    <w:rsid w:val="00302510"/>
    <w:rsid w:val="003212B0"/>
    <w:rsid w:val="0032658A"/>
    <w:rsid w:val="003275FC"/>
    <w:rsid w:val="00331993"/>
    <w:rsid w:val="003332F4"/>
    <w:rsid w:val="00344C16"/>
    <w:rsid w:val="00346847"/>
    <w:rsid w:val="00347C6C"/>
    <w:rsid w:val="00353441"/>
    <w:rsid w:val="00357038"/>
    <w:rsid w:val="0035712C"/>
    <w:rsid w:val="0036201F"/>
    <w:rsid w:val="003631E0"/>
    <w:rsid w:val="00364BA4"/>
    <w:rsid w:val="00365058"/>
    <w:rsid w:val="00365946"/>
    <w:rsid w:val="003756F8"/>
    <w:rsid w:val="003776DF"/>
    <w:rsid w:val="00381837"/>
    <w:rsid w:val="00383B60"/>
    <w:rsid w:val="00386AD6"/>
    <w:rsid w:val="00387306"/>
    <w:rsid w:val="003925F0"/>
    <w:rsid w:val="003926A5"/>
    <w:rsid w:val="003A0AD1"/>
    <w:rsid w:val="003A16D1"/>
    <w:rsid w:val="003A2050"/>
    <w:rsid w:val="003A5030"/>
    <w:rsid w:val="003A6BAC"/>
    <w:rsid w:val="003B07CB"/>
    <w:rsid w:val="003C1324"/>
    <w:rsid w:val="003C177C"/>
    <w:rsid w:val="003C2C83"/>
    <w:rsid w:val="003C36DB"/>
    <w:rsid w:val="003D1626"/>
    <w:rsid w:val="003D1AF7"/>
    <w:rsid w:val="003E2FBC"/>
    <w:rsid w:val="003E4AAB"/>
    <w:rsid w:val="003E74C3"/>
    <w:rsid w:val="003F080F"/>
    <w:rsid w:val="003F2747"/>
    <w:rsid w:val="003F34A2"/>
    <w:rsid w:val="003F3846"/>
    <w:rsid w:val="00400A33"/>
    <w:rsid w:val="00400C7E"/>
    <w:rsid w:val="004057B9"/>
    <w:rsid w:val="0040625E"/>
    <w:rsid w:val="0040677B"/>
    <w:rsid w:val="00406D37"/>
    <w:rsid w:val="00407CD0"/>
    <w:rsid w:val="004130F3"/>
    <w:rsid w:val="00413FEF"/>
    <w:rsid w:val="00414DF2"/>
    <w:rsid w:val="00415670"/>
    <w:rsid w:val="004214ED"/>
    <w:rsid w:val="00427337"/>
    <w:rsid w:val="00431987"/>
    <w:rsid w:val="004329AE"/>
    <w:rsid w:val="00434495"/>
    <w:rsid w:val="0044029B"/>
    <w:rsid w:val="00440897"/>
    <w:rsid w:val="00441AF0"/>
    <w:rsid w:val="0044239F"/>
    <w:rsid w:val="00444334"/>
    <w:rsid w:val="00447048"/>
    <w:rsid w:val="00447A4E"/>
    <w:rsid w:val="00462B4B"/>
    <w:rsid w:val="0046796E"/>
    <w:rsid w:val="00475F8F"/>
    <w:rsid w:val="00477788"/>
    <w:rsid w:val="00481739"/>
    <w:rsid w:val="00481A6A"/>
    <w:rsid w:val="00484D49"/>
    <w:rsid w:val="004972EF"/>
    <w:rsid w:val="004A4058"/>
    <w:rsid w:val="004A6862"/>
    <w:rsid w:val="004B000A"/>
    <w:rsid w:val="004B0B59"/>
    <w:rsid w:val="004B2A1D"/>
    <w:rsid w:val="004B2D41"/>
    <w:rsid w:val="004B64E7"/>
    <w:rsid w:val="004B7854"/>
    <w:rsid w:val="004C03D8"/>
    <w:rsid w:val="004C51C8"/>
    <w:rsid w:val="004C5887"/>
    <w:rsid w:val="004C6E92"/>
    <w:rsid w:val="004D0F12"/>
    <w:rsid w:val="004D79BB"/>
    <w:rsid w:val="004E065A"/>
    <w:rsid w:val="004E1EB9"/>
    <w:rsid w:val="004E30E8"/>
    <w:rsid w:val="004E4A0C"/>
    <w:rsid w:val="004E6FAF"/>
    <w:rsid w:val="004F2D18"/>
    <w:rsid w:val="004F66C5"/>
    <w:rsid w:val="005019EA"/>
    <w:rsid w:val="0050298C"/>
    <w:rsid w:val="00513390"/>
    <w:rsid w:val="00513A85"/>
    <w:rsid w:val="005255E2"/>
    <w:rsid w:val="005436C2"/>
    <w:rsid w:val="00545022"/>
    <w:rsid w:val="005637E4"/>
    <w:rsid w:val="00573290"/>
    <w:rsid w:val="00580944"/>
    <w:rsid w:val="0058462E"/>
    <w:rsid w:val="005873A1"/>
    <w:rsid w:val="00587A8B"/>
    <w:rsid w:val="00590A6F"/>
    <w:rsid w:val="005912F1"/>
    <w:rsid w:val="005939BB"/>
    <w:rsid w:val="005A7766"/>
    <w:rsid w:val="005B1DFE"/>
    <w:rsid w:val="005B3A9C"/>
    <w:rsid w:val="005C0B94"/>
    <w:rsid w:val="005C2607"/>
    <w:rsid w:val="005C365F"/>
    <w:rsid w:val="005C36FF"/>
    <w:rsid w:val="005C58B9"/>
    <w:rsid w:val="005C5CD3"/>
    <w:rsid w:val="005C6987"/>
    <w:rsid w:val="005C7239"/>
    <w:rsid w:val="005D083F"/>
    <w:rsid w:val="005D170C"/>
    <w:rsid w:val="005D27F3"/>
    <w:rsid w:val="005D3476"/>
    <w:rsid w:val="005D4231"/>
    <w:rsid w:val="005D5A44"/>
    <w:rsid w:val="005D6538"/>
    <w:rsid w:val="005D69D6"/>
    <w:rsid w:val="005E12D7"/>
    <w:rsid w:val="005E35F5"/>
    <w:rsid w:val="005E4A41"/>
    <w:rsid w:val="005E507A"/>
    <w:rsid w:val="005E54F6"/>
    <w:rsid w:val="005F4444"/>
    <w:rsid w:val="005F47FC"/>
    <w:rsid w:val="005F668B"/>
    <w:rsid w:val="005F7BB6"/>
    <w:rsid w:val="00602FEE"/>
    <w:rsid w:val="0061097D"/>
    <w:rsid w:val="00611F32"/>
    <w:rsid w:val="00612F56"/>
    <w:rsid w:val="00616D5D"/>
    <w:rsid w:val="00617923"/>
    <w:rsid w:val="00621D52"/>
    <w:rsid w:val="00623180"/>
    <w:rsid w:val="006232FE"/>
    <w:rsid w:val="006239C7"/>
    <w:rsid w:val="00633494"/>
    <w:rsid w:val="00642743"/>
    <w:rsid w:val="0064500A"/>
    <w:rsid w:val="00647D65"/>
    <w:rsid w:val="00647FE3"/>
    <w:rsid w:val="00652389"/>
    <w:rsid w:val="006627A2"/>
    <w:rsid w:val="00670B73"/>
    <w:rsid w:val="00674EA8"/>
    <w:rsid w:val="00684E6F"/>
    <w:rsid w:val="00687014"/>
    <w:rsid w:val="006925ED"/>
    <w:rsid w:val="00695396"/>
    <w:rsid w:val="00696189"/>
    <w:rsid w:val="006A1625"/>
    <w:rsid w:val="006A18A0"/>
    <w:rsid w:val="006A1B70"/>
    <w:rsid w:val="006A277A"/>
    <w:rsid w:val="006B378D"/>
    <w:rsid w:val="006B5046"/>
    <w:rsid w:val="006B7050"/>
    <w:rsid w:val="006C36FE"/>
    <w:rsid w:val="006C3DBB"/>
    <w:rsid w:val="006C55E0"/>
    <w:rsid w:val="006C63E9"/>
    <w:rsid w:val="006D52EA"/>
    <w:rsid w:val="006D6920"/>
    <w:rsid w:val="006D7CAA"/>
    <w:rsid w:val="006F1107"/>
    <w:rsid w:val="007050A6"/>
    <w:rsid w:val="00707B68"/>
    <w:rsid w:val="00711F11"/>
    <w:rsid w:val="0071675A"/>
    <w:rsid w:val="007237EB"/>
    <w:rsid w:val="00723CFA"/>
    <w:rsid w:val="00731027"/>
    <w:rsid w:val="00731B2F"/>
    <w:rsid w:val="00733939"/>
    <w:rsid w:val="007340FF"/>
    <w:rsid w:val="007361C8"/>
    <w:rsid w:val="00740E7A"/>
    <w:rsid w:val="007425B4"/>
    <w:rsid w:val="00744165"/>
    <w:rsid w:val="0074538A"/>
    <w:rsid w:val="0074593A"/>
    <w:rsid w:val="00746BFB"/>
    <w:rsid w:val="007514AF"/>
    <w:rsid w:val="00752946"/>
    <w:rsid w:val="00753124"/>
    <w:rsid w:val="007565B4"/>
    <w:rsid w:val="00760694"/>
    <w:rsid w:val="00763E68"/>
    <w:rsid w:val="0076446F"/>
    <w:rsid w:val="00765075"/>
    <w:rsid w:val="007666C3"/>
    <w:rsid w:val="00770BF1"/>
    <w:rsid w:val="007738DF"/>
    <w:rsid w:val="00773A66"/>
    <w:rsid w:val="007745BE"/>
    <w:rsid w:val="007761BF"/>
    <w:rsid w:val="00776680"/>
    <w:rsid w:val="007815AF"/>
    <w:rsid w:val="007833B7"/>
    <w:rsid w:val="00783770"/>
    <w:rsid w:val="00784289"/>
    <w:rsid w:val="00786CC1"/>
    <w:rsid w:val="0078717C"/>
    <w:rsid w:val="00791971"/>
    <w:rsid w:val="007A2B2C"/>
    <w:rsid w:val="007A4052"/>
    <w:rsid w:val="007A63AA"/>
    <w:rsid w:val="007B02AA"/>
    <w:rsid w:val="007B15BA"/>
    <w:rsid w:val="007B3924"/>
    <w:rsid w:val="007B4CF4"/>
    <w:rsid w:val="007B5B38"/>
    <w:rsid w:val="007B62E2"/>
    <w:rsid w:val="007B6F80"/>
    <w:rsid w:val="007B7B24"/>
    <w:rsid w:val="007C08E6"/>
    <w:rsid w:val="007C1C7A"/>
    <w:rsid w:val="007C5277"/>
    <w:rsid w:val="007D2A62"/>
    <w:rsid w:val="007D59FC"/>
    <w:rsid w:val="007D5A5F"/>
    <w:rsid w:val="007E07AD"/>
    <w:rsid w:val="007E2003"/>
    <w:rsid w:val="007E76F9"/>
    <w:rsid w:val="007F31AF"/>
    <w:rsid w:val="007F51B9"/>
    <w:rsid w:val="007F739E"/>
    <w:rsid w:val="00802B7C"/>
    <w:rsid w:val="0080338A"/>
    <w:rsid w:val="00807B1B"/>
    <w:rsid w:val="00811CDD"/>
    <w:rsid w:val="00812683"/>
    <w:rsid w:val="00812A39"/>
    <w:rsid w:val="00820C2A"/>
    <w:rsid w:val="0082232B"/>
    <w:rsid w:val="008234DF"/>
    <w:rsid w:val="00824AE7"/>
    <w:rsid w:val="008277CC"/>
    <w:rsid w:val="00830798"/>
    <w:rsid w:val="00832BF4"/>
    <w:rsid w:val="008373CC"/>
    <w:rsid w:val="00837D3F"/>
    <w:rsid w:val="00842D43"/>
    <w:rsid w:val="008478AF"/>
    <w:rsid w:val="00850522"/>
    <w:rsid w:val="00851376"/>
    <w:rsid w:val="00853B11"/>
    <w:rsid w:val="00855107"/>
    <w:rsid w:val="008641ED"/>
    <w:rsid w:val="0086457E"/>
    <w:rsid w:val="00865763"/>
    <w:rsid w:val="00865F34"/>
    <w:rsid w:val="008669CF"/>
    <w:rsid w:val="0087155D"/>
    <w:rsid w:val="00877305"/>
    <w:rsid w:val="00880C51"/>
    <w:rsid w:val="008846FA"/>
    <w:rsid w:val="00884C41"/>
    <w:rsid w:val="00885F3F"/>
    <w:rsid w:val="00893D36"/>
    <w:rsid w:val="00895F9B"/>
    <w:rsid w:val="008A5A29"/>
    <w:rsid w:val="008A78AD"/>
    <w:rsid w:val="008A7C10"/>
    <w:rsid w:val="008B55AF"/>
    <w:rsid w:val="008B7E36"/>
    <w:rsid w:val="008C1886"/>
    <w:rsid w:val="008C5997"/>
    <w:rsid w:val="008C6D85"/>
    <w:rsid w:val="008D15E7"/>
    <w:rsid w:val="008D2045"/>
    <w:rsid w:val="008D2F62"/>
    <w:rsid w:val="008D4560"/>
    <w:rsid w:val="008D6CDA"/>
    <w:rsid w:val="008E0060"/>
    <w:rsid w:val="008E38F0"/>
    <w:rsid w:val="008E42BC"/>
    <w:rsid w:val="008E50CB"/>
    <w:rsid w:val="008E5818"/>
    <w:rsid w:val="008E76C7"/>
    <w:rsid w:val="008F63EF"/>
    <w:rsid w:val="00904926"/>
    <w:rsid w:val="00905640"/>
    <w:rsid w:val="009068AC"/>
    <w:rsid w:val="00912DD3"/>
    <w:rsid w:val="00913779"/>
    <w:rsid w:val="0092261E"/>
    <w:rsid w:val="00924DF3"/>
    <w:rsid w:val="00933242"/>
    <w:rsid w:val="0093420C"/>
    <w:rsid w:val="00937324"/>
    <w:rsid w:val="00944F0B"/>
    <w:rsid w:val="00945148"/>
    <w:rsid w:val="00945CAC"/>
    <w:rsid w:val="00946C48"/>
    <w:rsid w:val="00950477"/>
    <w:rsid w:val="00952CED"/>
    <w:rsid w:val="009558B8"/>
    <w:rsid w:val="0096196A"/>
    <w:rsid w:val="00961BDD"/>
    <w:rsid w:val="009621ED"/>
    <w:rsid w:val="00963013"/>
    <w:rsid w:val="00963E76"/>
    <w:rsid w:val="00964839"/>
    <w:rsid w:val="0096515A"/>
    <w:rsid w:val="00965708"/>
    <w:rsid w:val="00965C0F"/>
    <w:rsid w:val="009666CD"/>
    <w:rsid w:val="00970791"/>
    <w:rsid w:val="00974166"/>
    <w:rsid w:val="009762EF"/>
    <w:rsid w:val="00982324"/>
    <w:rsid w:val="00985055"/>
    <w:rsid w:val="00990A3B"/>
    <w:rsid w:val="009914D5"/>
    <w:rsid w:val="00992365"/>
    <w:rsid w:val="0099483B"/>
    <w:rsid w:val="009B1C07"/>
    <w:rsid w:val="009B5ED1"/>
    <w:rsid w:val="009B68CF"/>
    <w:rsid w:val="009B7BE0"/>
    <w:rsid w:val="009C3432"/>
    <w:rsid w:val="009C5543"/>
    <w:rsid w:val="009C6368"/>
    <w:rsid w:val="009C6EDF"/>
    <w:rsid w:val="009C772D"/>
    <w:rsid w:val="009D1475"/>
    <w:rsid w:val="009D1CCA"/>
    <w:rsid w:val="009D255C"/>
    <w:rsid w:val="009D2784"/>
    <w:rsid w:val="009D291B"/>
    <w:rsid w:val="009D4049"/>
    <w:rsid w:val="009D7241"/>
    <w:rsid w:val="009E348B"/>
    <w:rsid w:val="009E41ED"/>
    <w:rsid w:val="009E541F"/>
    <w:rsid w:val="009F453E"/>
    <w:rsid w:val="009F5B41"/>
    <w:rsid w:val="009F6F53"/>
    <w:rsid w:val="009F7D9F"/>
    <w:rsid w:val="00A013DD"/>
    <w:rsid w:val="00A02414"/>
    <w:rsid w:val="00A02871"/>
    <w:rsid w:val="00A030F7"/>
    <w:rsid w:val="00A1111D"/>
    <w:rsid w:val="00A12975"/>
    <w:rsid w:val="00A14DC4"/>
    <w:rsid w:val="00A201F9"/>
    <w:rsid w:val="00A23690"/>
    <w:rsid w:val="00A25FEE"/>
    <w:rsid w:val="00A271E7"/>
    <w:rsid w:val="00A332EA"/>
    <w:rsid w:val="00A41B3E"/>
    <w:rsid w:val="00A41C28"/>
    <w:rsid w:val="00A4481C"/>
    <w:rsid w:val="00A532FF"/>
    <w:rsid w:val="00A53EF6"/>
    <w:rsid w:val="00A54CD9"/>
    <w:rsid w:val="00A608B0"/>
    <w:rsid w:val="00A61C2C"/>
    <w:rsid w:val="00A61EC9"/>
    <w:rsid w:val="00A63E4B"/>
    <w:rsid w:val="00A72031"/>
    <w:rsid w:val="00A74409"/>
    <w:rsid w:val="00A80A3B"/>
    <w:rsid w:val="00A84405"/>
    <w:rsid w:val="00A84B47"/>
    <w:rsid w:val="00A862D7"/>
    <w:rsid w:val="00A87533"/>
    <w:rsid w:val="00A87DED"/>
    <w:rsid w:val="00A92B0D"/>
    <w:rsid w:val="00A965FE"/>
    <w:rsid w:val="00A96B60"/>
    <w:rsid w:val="00AA0046"/>
    <w:rsid w:val="00AA086A"/>
    <w:rsid w:val="00AA7AD7"/>
    <w:rsid w:val="00AC0F25"/>
    <w:rsid w:val="00AC253C"/>
    <w:rsid w:val="00AC2C5E"/>
    <w:rsid w:val="00AC70A0"/>
    <w:rsid w:val="00AD0695"/>
    <w:rsid w:val="00AD0F58"/>
    <w:rsid w:val="00AD198B"/>
    <w:rsid w:val="00AD1F19"/>
    <w:rsid w:val="00AD53AB"/>
    <w:rsid w:val="00AD69A9"/>
    <w:rsid w:val="00AE2D11"/>
    <w:rsid w:val="00AE33D9"/>
    <w:rsid w:val="00AE3D4F"/>
    <w:rsid w:val="00AE5D5E"/>
    <w:rsid w:val="00AF13A2"/>
    <w:rsid w:val="00B029AC"/>
    <w:rsid w:val="00B037D5"/>
    <w:rsid w:val="00B06CC0"/>
    <w:rsid w:val="00B0730B"/>
    <w:rsid w:val="00B07B70"/>
    <w:rsid w:val="00B07CD1"/>
    <w:rsid w:val="00B1088B"/>
    <w:rsid w:val="00B1203E"/>
    <w:rsid w:val="00B126D1"/>
    <w:rsid w:val="00B14771"/>
    <w:rsid w:val="00B23D71"/>
    <w:rsid w:val="00B24B09"/>
    <w:rsid w:val="00B25696"/>
    <w:rsid w:val="00B27581"/>
    <w:rsid w:val="00B313D5"/>
    <w:rsid w:val="00B35E6D"/>
    <w:rsid w:val="00B45C40"/>
    <w:rsid w:val="00B510ED"/>
    <w:rsid w:val="00B537F2"/>
    <w:rsid w:val="00B55A5E"/>
    <w:rsid w:val="00B55E79"/>
    <w:rsid w:val="00B5730E"/>
    <w:rsid w:val="00B61E88"/>
    <w:rsid w:val="00B6223A"/>
    <w:rsid w:val="00B62BD0"/>
    <w:rsid w:val="00B654B0"/>
    <w:rsid w:val="00B67FBB"/>
    <w:rsid w:val="00B70796"/>
    <w:rsid w:val="00B729D3"/>
    <w:rsid w:val="00B7532A"/>
    <w:rsid w:val="00B81BED"/>
    <w:rsid w:val="00B864EC"/>
    <w:rsid w:val="00B910B4"/>
    <w:rsid w:val="00B93C7A"/>
    <w:rsid w:val="00B967B9"/>
    <w:rsid w:val="00B97576"/>
    <w:rsid w:val="00B97A5E"/>
    <w:rsid w:val="00BA0198"/>
    <w:rsid w:val="00BA021C"/>
    <w:rsid w:val="00BA0E90"/>
    <w:rsid w:val="00BA5E70"/>
    <w:rsid w:val="00BB0966"/>
    <w:rsid w:val="00BB567D"/>
    <w:rsid w:val="00BB7807"/>
    <w:rsid w:val="00BB7D41"/>
    <w:rsid w:val="00BC269A"/>
    <w:rsid w:val="00BD59E0"/>
    <w:rsid w:val="00BD617A"/>
    <w:rsid w:val="00BE0B7C"/>
    <w:rsid w:val="00BE28D1"/>
    <w:rsid w:val="00BE377E"/>
    <w:rsid w:val="00BE4D73"/>
    <w:rsid w:val="00BE756D"/>
    <w:rsid w:val="00BF04BA"/>
    <w:rsid w:val="00BF4E20"/>
    <w:rsid w:val="00BF6A46"/>
    <w:rsid w:val="00C01A22"/>
    <w:rsid w:val="00C054E2"/>
    <w:rsid w:val="00C1142B"/>
    <w:rsid w:val="00C2092D"/>
    <w:rsid w:val="00C21FA6"/>
    <w:rsid w:val="00C2284D"/>
    <w:rsid w:val="00C23FCD"/>
    <w:rsid w:val="00C2453B"/>
    <w:rsid w:val="00C26AFB"/>
    <w:rsid w:val="00C32ED2"/>
    <w:rsid w:val="00C33DEB"/>
    <w:rsid w:val="00C35750"/>
    <w:rsid w:val="00C358ED"/>
    <w:rsid w:val="00C36216"/>
    <w:rsid w:val="00C36264"/>
    <w:rsid w:val="00C41267"/>
    <w:rsid w:val="00C42239"/>
    <w:rsid w:val="00C455FC"/>
    <w:rsid w:val="00C539EA"/>
    <w:rsid w:val="00C57C56"/>
    <w:rsid w:val="00C62D27"/>
    <w:rsid w:val="00C66408"/>
    <w:rsid w:val="00C67E16"/>
    <w:rsid w:val="00C70437"/>
    <w:rsid w:val="00C72200"/>
    <w:rsid w:val="00C75629"/>
    <w:rsid w:val="00C81F54"/>
    <w:rsid w:val="00C856E1"/>
    <w:rsid w:val="00C92E1C"/>
    <w:rsid w:val="00C93759"/>
    <w:rsid w:val="00C95B1F"/>
    <w:rsid w:val="00CA0D0B"/>
    <w:rsid w:val="00CA1AD1"/>
    <w:rsid w:val="00CA1EDF"/>
    <w:rsid w:val="00CA2DE7"/>
    <w:rsid w:val="00CA59FB"/>
    <w:rsid w:val="00CA623E"/>
    <w:rsid w:val="00CB3EDD"/>
    <w:rsid w:val="00CB6078"/>
    <w:rsid w:val="00CB699C"/>
    <w:rsid w:val="00CB69D6"/>
    <w:rsid w:val="00CC29D2"/>
    <w:rsid w:val="00CD22A0"/>
    <w:rsid w:val="00CD621F"/>
    <w:rsid w:val="00CE079A"/>
    <w:rsid w:val="00CE1F89"/>
    <w:rsid w:val="00CE2042"/>
    <w:rsid w:val="00CE3EF1"/>
    <w:rsid w:val="00CE4F44"/>
    <w:rsid w:val="00CF025C"/>
    <w:rsid w:val="00CF3289"/>
    <w:rsid w:val="00CF3E8D"/>
    <w:rsid w:val="00CF7298"/>
    <w:rsid w:val="00D0075B"/>
    <w:rsid w:val="00D14003"/>
    <w:rsid w:val="00D15A68"/>
    <w:rsid w:val="00D16CD8"/>
    <w:rsid w:val="00D1762F"/>
    <w:rsid w:val="00D220CC"/>
    <w:rsid w:val="00D265C2"/>
    <w:rsid w:val="00D27D44"/>
    <w:rsid w:val="00D30491"/>
    <w:rsid w:val="00D3420F"/>
    <w:rsid w:val="00D35A51"/>
    <w:rsid w:val="00D36486"/>
    <w:rsid w:val="00D42F36"/>
    <w:rsid w:val="00D5221D"/>
    <w:rsid w:val="00D5440A"/>
    <w:rsid w:val="00D54F70"/>
    <w:rsid w:val="00D55A14"/>
    <w:rsid w:val="00D56D49"/>
    <w:rsid w:val="00D56E0B"/>
    <w:rsid w:val="00D6184E"/>
    <w:rsid w:val="00D73AC1"/>
    <w:rsid w:val="00D73FBC"/>
    <w:rsid w:val="00D755F5"/>
    <w:rsid w:val="00D81B74"/>
    <w:rsid w:val="00D81F80"/>
    <w:rsid w:val="00D82A93"/>
    <w:rsid w:val="00D845BB"/>
    <w:rsid w:val="00D855B2"/>
    <w:rsid w:val="00D91BB3"/>
    <w:rsid w:val="00D95AC5"/>
    <w:rsid w:val="00DA39D7"/>
    <w:rsid w:val="00DA3B5A"/>
    <w:rsid w:val="00DA4771"/>
    <w:rsid w:val="00DA5FCD"/>
    <w:rsid w:val="00DB0518"/>
    <w:rsid w:val="00DB1917"/>
    <w:rsid w:val="00DB1F0B"/>
    <w:rsid w:val="00DB2874"/>
    <w:rsid w:val="00DC003D"/>
    <w:rsid w:val="00DD0496"/>
    <w:rsid w:val="00DD0CEB"/>
    <w:rsid w:val="00DD3318"/>
    <w:rsid w:val="00DD3F66"/>
    <w:rsid w:val="00DD5964"/>
    <w:rsid w:val="00DE34BC"/>
    <w:rsid w:val="00DE3D6E"/>
    <w:rsid w:val="00DE7FAC"/>
    <w:rsid w:val="00DF13C8"/>
    <w:rsid w:val="00DF1CE6"/>
    <w:rsid w:val="00DF53C1"/>
    <w:rsid w:val="00DF563A"/>
    <w:rsid w:val="00E0042A"/>
    <w:rsid w:val="00E00F95"/>
    <w:rsid w:val="00E036A0"/>
    <w:rsid w:val="00E048D6"/>
    <w:rsid w:val="00E050D4"/>
    <w:rsid w:val="00E05A7B"/>
    <w:rsid w:val="00E0625D"/>
    <w:rsid w:val="00E062BD"/>
    <w:rsid w:val="00E12EE7"/>
    <w:rsid w:val="00E14774"/>
    <w:rsid w:val="00E147AE"/>
    <w:rsid w:val="00E1548D"/>
    <w:rsid w:val="00E16154"/>
    <w:rsid w:val="00E16794"/>
    <w:rsid w:val="00E21816"/>
    <w:rsid w:val="00E21C36"/>
    <w:rsid w:val="00E2353E"/>
    <w:rsid w:val="00E26027"/>
    <w:rsid w:val="00E30B4E"/>
    <w:rsid w:val="00E32F0C"/>
    <w:rsid w:val="00E352DD"/>
    <w:rsid w:val="00E370FE"/>
    <w:rsid w:val="00E379C1"/>
    <w:rsid w:val="00E45135"/>
    <w:rsid w:val="00E57373"/>
    <w:rsid w:val="00E647E2"/>
    <w:rsid w:val="00E64FDF"/>
    <w:rsid w:val="00E70A8B"/>
    <w:rsid w:val="00E7118E"/>
    <w:rsid w:val="00E7653C"/>
    <w:rsid w:val="00E7672A"/>
    <w:rsid w:val="00E84E66"/>
    <w:rsid w:val="00E8790F"/>
    <w:rsid w:val="00E91271"/>
    <w:rsid w:val="00E919FD"/>
    <w:rsid w:val="00E93391"/>
    <w:rsid w:val="00E94CAE"/>
    <w:rsid w:val="00E950FE"/>
    <w:rsid w:val="00EA1053"/>
    <w:rsid w:val="00EA6287"/>
    <w:rsid w:val="00EA69BF"/>
    <w:rsid w:val="00EC0C0B"/>
    <w:rsid w:val="00EC7AE4"/>
    <w:rsid w:val="00ED6324"/>
    <w:rsid w:val="00EE1C5A"/>
    <w:rsid w:val="00EE3BA0"/>
    <w:rsid w:val="00EE3F34"/>
    <w:rsid w:val="00EE6EB9"/>
    <w:rsid w:val="00EE7ACB"/>
    <w:rsid w:val="00EF17D0"/>
    <w:rsid w:val="00EF2E94"/>
    <w:rsid w:val="00EF57F2"/>
    <w:rsid w:val="00F00DE1"/>
    <w:rsid w:val="00F05888"/>
    <w:rsid w:val="00F22125"/>
    <w:rsid w:val="00F26301"/>
    <w:rsid w:val="00F27357"/>
    <w:rsid w:val="00F30699"/>
    <w:rsid w:val="00F33775"/>
    <w:rsid w:val="00F33C88"/>
    <w:rsid w:val="00F35378"/>
    <w:rsid w:val="00F36282"/>
    <w:rsid w:val="00F36D23"/>
    <w:rsid w:val="00F37D43"/>
    <w:rsid w:val="00F4084F"/>
    <w:rsid w:val="00F425F8"/>
    <w:rsid w:val="00F42CFF"/>
    <w:rsid w:val="00F43299"/>
    <w:rsid w:val="00F45C61"/>
    <w:rsid w:val="00F45CAC"/>
    <w:rsid w:val="00F46F6A"/>
    <w:rsid w:val="00F50379"/>
    <w:rsid w:val="00F5545A"/>
    <w:rsid w:val="00F5709C"/>
    <w:rsid w:val="00F7089B"/>
    <w:rsid w:val="00F72253"/>
    <w:rsid w:val="00F73672"/>
    <w:rsid w:val="00F74A45"/>
    <w:rsid w:val="00F75D6F"/>
    <w:rsid w:val="00F75D7B"/>
    <w:rsid w:val="00F77607"/>
    <w:rsid w:val="00F77BD3"/>
    <w:rsid w:val="00F83A72"/>
    <w:rsid w:val="00F8776B"/>
    <w:rsid w:val="00F92602"/>
    <w:rsid w:val="00F931B6"/>
    <w:rsid w:val="00FA0383"/>
    <w:rsid w:val="00FA0E63"/>
    <w:rsid w:val="00FB3283"/>
    <w:rsid w:val="00FB4A5A"/>
    <w:rsid w:val="00FB7D34"/>
    <w:rsid w:val="00FC32E8"/>
    <w:rsid w:val="00FC4FB0"/>
    <w:rsid w:val="00FC52B5"/>
    <w:rsid w:val="00FC6809"/>
    <w:rsid w:val="00FC6C7C"/>
    <w:rsid w:val="00FD2BA4"/>
    <w:rsid w:val="00FD52B3"/>
    <w:rsid w:val="00FD5DD4"/>
    <w:rsid w:val="00FD6A68"/>
    <w:rsid w:val="00FD719A"/>
    <w:rsid w:val="00FE3CAB"/>
    <w:rsid w:val="00FE4E26"/>
    <w:rsid w:val="00FE7351"/>
    <w:rsid w:val="00FF6489"/>
    <w:rsid w:val="00FF6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FDC"/>
    <w:pPr>
      <w:spacing w:after="200" w:line="276" w:lineRule="auto"/>
    </w:pPr>
    <w:rPr>
      <w:sz w:val="22"/>
      <w:szCs w:val="22"/>
      <w:lang w:eastAsia="en-US"/>
    </w:rPr>
  </w:style>
  <w:style w:type="paragraph" w:styleId="1">
    <w:name w:val="heading 1"/>
    <w:basedOn w:val="a"/>
    <w:link w:val="10"/>
    <w:uiPriority w:val="99"/>
    <w:qFormat/>
    <w:locked/>
    <w:rsid w:val="007E2003"/>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3">
    <w:name w:val="heading 3"/>
    <w:basedOn w:val="a"/>
    <w:next w:val="a"/>
    <w:link w:val="30"/>
    <w:qFormat/>
    <w:locked/>
    <w:rsid w:val="000F2022"/>
    <w:pPr>
      <w:keepNext/>
      <w:spacing w:before="240" w:after="60" w:line="240" w:lineRule="auto"/>
      <w:outlineLvl w:val="2"/>
    </w:pPr>
    <w:rPr>
      <w:rFonts w:ascii="Arial" w:hAnsi="Arial" w:cs="Arial"/>
      <w:b/>
      <w:bCs/>
      <w:sz w:val="26"/>
      <w:szCs w:val="26"/>
    </w:rPr>
  </w:style>
  <w:style w:type="paragraph" w:styleId="4">
    <w:name w:val="heading 4"/>
    <w:basedOn w:val="a"/>
    <w:next w:val="a"/>
    <w:link w:val="40"/>
    <w:qFormat/>
    <w:locked/>
    <w:rsid w:val="00FD5DD4"/>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C7239"/>
    <w:rPr>
      <w:rFonts w:ascii="Cambria" w:hAnsi="Cambria" w:cs="Times New Roman"/>
      <w:b/>
      <w:bCs/>
      <w:kern w:val="32"/>
      <w:sz w:val="32"/>
      <w:szCs w:val="32"/>
      <w:lang w:eastAsia="en-US"/>
    </w:rPr>
  </w:style>
  <w:style w:type="paragraph" w:styleId="z-">
    <w:name w:val="HTML Top of Form"/>
    <w:basedOn w:val="a"/>
    <w:next w:val="a"/>
    <w:link w:val="z-0"/>
    <w:hidden/>
    <w:uiPriority w:val="99"/>
    <w:semiHidden/>
    <w:rsid w:val="00043FD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locked/>
    <w:rsid w:val="00043FDC"/>
    <w:rPr>
      <w:rFonts w:ascii="Arial" w:hAnsi="Arial" w:cs="Arial"/>
      <w:vanish/>
      <w:sz w:val="16"/>
      <w:szCs w:val="16"/>
      <w:lang w:eastAsia="ru-RU"/>
    </w:rPr>
  </w:style>
  <w:style w:type="character" w:customStyle="1" w:styleId="printer">
    <w:name w:val="printer"/>
    <w:basedOn w:val="a0"/>
    <w:uiPriority w:val="99"/>
    <w:rsid w:val="00043FDC"/>
    <w:rPr>
      <w:rFonts w:cs="Times New Roman"/>
    </w:rPr>
  </w:style>
  <w:style w:type="paragraph" w:styleId="z-1">
    <w:name w:val="HTML Bottom of Form"/>
    <w:basedOn w:val="a"/>
    <w:next w:val="a"/>
    <w:link w:val="z-2"/>
    <w:hidden/>
    <w:uiPriority w:val="99"/>
    <w:semiHidden/>
    <w:rsid w:val="00043FD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locked/>
    <w:rsid w:val="00043FDC"/>
    <w:rPr>
      <w:rFonts w:ascii="Arial" w:hAnsi="Arial" w:cs="Arial"/>
      <w:vanish/>
      <w:sz w:val="16"/>
      <w:szCs w:val="16"/>
      <w:lang w:eastAsia="ru-RU"/>
    </w:rPr>
  </w:style>
  <w:style w:type="character" w:customStyle="1" w:styleId="region-item">
    <w:name w:val="region-item"/>
    <w:basedOn w:val="a0"/>
    <w:uiPriority w:val="99"/>
    <w:rsid w:val="007E2003"/>
    <w:rPr>
      <w:rFonts w:cs="Times New Roman"/>
    </w:rPr>
  </w:style>
  <w:style w:type="character" w:styleId="a3">
    <w:name w:val="Hyperlink"/>
    <w:basedOn w:val="a0"/>
    <w:uiPriority w:val="99"/>
    <w:rsid w:val="007E2003"/>
    <w:rPr>
      <w:rFonts w:cs="Times New Roman"/>
      <w:color w:val="0000FF"/>
      <w:u w:val="single"/>
    </w:rPr>
  </w:style>
  <w:style w:type="character" w:customStyle="1" w:styleId="day">
    <w:name w:val="day"/>
    <w:basedOn w:val="a0"/>
    <w:uiPriority w:val="99"/>
    <w:rsid w:val="007E2003"/>
    <w:rPr>
      <w:rFonts w:cs="Times New Roman"/>
    </w:rPr>
  </w:style>
  <w:style w:type="character" w:styleId="a4">
    <w:name w:val="Strong"/>
    <w:basedOn w:val="a0"/>
    <w:uiPriority w:val="99"/>
    <w:qFormat/>
    <w:locked/>
    <w:rsid w:val="007E2003"/>
    <w:rPr>
      <w:rFonts w:cs="Times New Roman"/>
      <w:b/>
      <w:bCs/>
    </w:rPr>
  </w:style>
  <w:style w:type="paragraph" w:styleId="a5">
    <w:name w:val="Normal (Web)"/>
    <w:basedOn w:val="a"/>
    <w:rsid w:val="007E2003"/>
    <w:pPr>
      <w:spacing w:before="100" w:beforeAutospacing="1" w:after="100" w:afterAutospacing="1" w:line="240" w:lineRule="auto"/>
    </w:pPr>
    <w:rPr>
      <w:rFonts w:ascii="Times New Roman" w:hAnsi="Times New Roman"/>
      <w:sz w:val="24"/>
      <w:szCs w:val="24"/>
      <w:lang w:eastAsia="ru-RU"/>
    </w:rPr>
  </w:style>
  <w:style w:type="paragraph" w:customStyle="1" w:styleId="p1">
    <w:name w:val="p1"/>
    <w:basedOn w:val="a"/>
    <w:uiPriority w:val="99"/>
    <w:rsid w:val="00D73AC1"/>
    <w:pPr>
      <w:spacing w:before="100" w:beforeAutospacing="1" w:after="100" w:afterAutospacing="1" w:line="240" w:lineRule="auto"/>
    </w:pPr>
    <w:rPr>
      <w:rFonts w:ascii="Times New Roman" w:hAnsi="Times New Roman"/>
      <w:sz w:val="24"/>
      <w:szCs w:val="24"/>
      <w:lang w:eastAsia="ru-RU"/>
    </w:rPr>
  </w:style>
  <w:style w:type="paragraph" w:customStyle="1" w:styleId="p2">
    <w:name w:val="p2"/>
    <w:basedOn w:val="a"/>
    <w:uiPriority w:val="99"/>
    <w:rsid w:val="00D73AC1"/>
    <w:pPr>
      <w:spacing w:before="100" w:beforeAutospacing="1" w:after="100" w:afterAutospacing="1" w:line="240" w:lineRule="auto"/>
    </w:pPr>
    <w:rPr>
      <w:rFonts w:ascii="Times New Roman" w:hAnsi="Times New Roman"/>
      <w:sz w:val="24"/>
      <w:szCs w:val="24"/>
      <w:lang w:eastAsia="ru-RU"/>
    </w:rPr>
  </w:style>
  <w:style w:type="paragraph" w:customStyle="1" w:styleId="p3">
    <w:name w:val="p3"/>
    <w:basedOn w:val="a"/>
    <w:uiPriority w:val="99"/>
    <w:rsid w:val="00D73AC1"/>
    <w:pPr>
      <w:spacing w:before="100" w:beforeAutospacing="1" w:after="100" w:afterAutospacing="1" w:line="240" w:lineRule="auto"/>
    </w:pPr>
    <w:rPr>
      <w:rFonts w:ascii="Times New Roman" w:hAnsi="Times New Roman"/>
      <w:sz w:val="24"/>
      <w:szCs w:val="24"/>
      <w:lang w:eastAsia="ru-RU"/>
    </w:rPr>
  </w:style>
  <w:style w:type="paragraph" w:styleId="a6">
    <w:name w:val="Body Text"/>
    <w:basedOn w:val="a"/>
    <w:link w:val="a7"/>
    <w:uiPriority w:val="99"/>
    <w:rsid w:val="00484D49"/>
    <w:pPr>
      <w:spacing w:after="0" w:line="240" w:lineRule="auto"/>
      <w:jc w:val="center"/>
    </w:pPr>
    <w:rPr>
      <w:rFonts w:ascii="Times New Roman" w:hAnsi="Times New Roman"/>
      <w:szCs w:val="24"/>
      <w:lang w:eastAsia="ru-RU"/>
    </w:rPr>
  </w:style>
  <w:style w:type="character" w:customStyle="1" w:styleId="BodyTextChar">
    <w:name w:val="Body Text Char"/>
    <w:basedOn w:val="a0"/>
    <w:uiPriority w:val="99"/>
    <w:semiHidden/>
    <w:locked/>
    <w:rsid w:val="00BA021C"/>
    <w:rPr>
      <w:rFonts w:cs="Times New Roman"/>
      <w:lang w:eastAsia="en-US"/>
    </w:rPr>
  </w:style>
  <w:style w:type="paragraph" w:customStyle="1" w:styleId="ConsPlusNormal">
    <w:name w:val="ConsPlusNormal"/>
    <w:rsid w:val="00484D49"/>
    <w:pPr>
      <w:widowControl w:val="0"/>
      <w:autoSpaceDE w:val="0"/>
      <w:autoSpaceDN w:val="0"/>
      <w:adjustRightInd w:val="0"/>
      <w:ind w:firstLine="720"/>
    </w:pPr>
    <w:rPr>
      <w:rFonts w:ascii="Arial" w:hAnsi="Arial" w:cs="Arial"/>
    </w:rPr>
  </w:style>
  <w:style w:type="character" w:customStyle="1" w:styleId="a7">
    <w:name w:val="Основной текст Знак"/>
    <w:basedOn w:val="a0"/>
    <w:link w:val="a6"/>
    <w:uiPriority w:val="99"/>
    <w:locked/>
    <w:rsid w:val="00484D49"/>
    <w:rPr>
      <w:rFonts w:cs="Times New Roman"/>
      <w:sz w:val="24"/>
      <w:szCs w:val="24"/>
      <w:lang w:val="ru-RU" w:eastAsia="ru-RU" w:bidi="ar-SA"/>
    </w:rPr>
  </w:style>
  <w:style w:type="paragraph" w:styleId="2">
    <w:name w:val="Body Text Indent 2"/>
    <w:basedOn w:val="a"/>
    <w:link w:val="20"/>
    <w:uiPriority w:val="99"/>
    <w:rsid w:val="000352C8"/>
    <w:pPr>
      <w:spacing w:after="120" w:line="480" w:lineRule="auto"/>
      <w:ind w:left="283"/>
    </w:pPr>
  </w:style>
  <w:style w:type="character" w:customStyle="1" w:styleId="20">
    <w:name w:val="Основной текст с отступом 2 Знак"/>
    <w:basedOn w:val="a0"/>
    <w:link w:val="2"/>
    <w:uiPriority w:val="99"/>
    <w:semiHidden/>
    <w:locked/>
    <w:rsid w:val="00387306"/>
    <w:rPr>
      <w:rFonts w:cs="Times New Roman"/>
      <w:lang w:eastAsia="en-US"/>
    </w:rPr>
  </w:style>
  <w:style w:type="paragraph" w:customStyle="1" w:styleId="11">
    <w:name w:val="Абзац списка1"/>
    <w:basedOn w:val="a"/>
    <w:uiPriority w:val="99"/>
    <w:rsid w:val="000352C8"/>
    <w:pPr>
      <w:ind w:left="720"/>
      <w:contextualSpacing/>
    </w:pPr>
    <w:rPr>
      <w:rFonts w:eastAsia="Times New Roman"/>
    </w:rPr>
  </w:style>
  <w:style w:type="paragraph" w:customStyle="1" w:styleId="a8">
    <w:name w:val="Заголовок статьи"/>
    <w:basedOn w:val="a"/>
    <w:next w:val="a"/>
    <w:uiPriority w:val="99"/>
    <w:rsid w:val="000352C8"/>
    <w:pPr>
      <w:autoSpaceDE w:val="0"/>
      <w:autoSpaceDN w:val="0"/>
      <w:adjustRightInd w:val="0"/>
      <w:spacing w:after="0" w:line="240" w:lineRule="auto"/>
      <w:ind w:left="1612" w:hanging="892"/>
      <w:jc w:val="both"/>
    </w:pPr>
    <w:rPr>
      <w:rFonts w:ascii="Arial" w:hAnsi="Arial"/>
      <w:sz w:val="24"/>
      <w:szCs w:val="24"/>
      <w:lang w:eastAsia="ru-RU"/>
    </w:rPr>
  </w:style>
  <w:style w:type="paragraph" w:styleId="a9">
    <w:name w:val="Balloon Text"/>
    <w:basedOn w:val="a"/>
    <w:link w:val="aa"/>
    <w:uiPriority w:val="99"/>
    <w:semiHidden/>
    <w:rsid w:val="000352C8"/>
    <w:rPr>
      <w:rFonts w:ascii="Tahoma" w:hAnsi="Tahoma" w:cs="Tahoma"/>
      <w:sz w:val="16"/>
      <w:szCs w:val="16"/>
    </w:rPr>
  </w:style>
  <w:style w:type="character" w:customStyle="1" w:styleId="aa">
    <w:name w:val="Текст выноски Знак"/>
    <w:basedOn w:val="a0"/>
    <w:link w:val="a9"/>
    <w:uiPriority w:val="99"/>
    <w:semiHidden/>
    <w:locked/>
    <w:rsid w:val="00387306"/>
    <w:rPr>
      <w:rFonts w:ascii="Times New Roman" w:hAnsi="Times New Roman" w:cs="Times New Roman"/>
      <w:sz w:val="2"/>
      <w:lang w:eastAsia="en-US"/>
    </w:rPr>
  </w:style>
  <w:style w:type="paragraph" w:customStyle="1" w:styleId="ab">
    <w:name w:val="Подзаголовок для информации об изменениях"/>
    <w:basedOn w:val="a"/>
    <w:next w:val="a"/>
    <w:uiPriority w:val="99"/>
    <w:rsid w:val="008E0060"/>
    <w:pPr>
      <w:autoSpaceDE w:val="0"/>
      <w:autoSpaceDN w:val="0"/>
      <w:adjustRightInd w:val="0"/>
      <w:spacing w:after="0" w:line="240" w:lineRule="auto"/>
      <w:jc w:val="both"/>
    </w:pPr>
    <w:rPr>
      <w:rFonts w:ascii="Arial" w:hAnsi="Arial" w:cs="Arial"/>
      <w:b/>
      <w:bCs/>
      <w:color w:val="353842"/>
      <w:sz w:val="24"/>
      <w:szCs w:val="24"/>
      <w:lang w:eastAsia="ru-RU"/>
    </w:rPr>
  </w:style>
  <w:style w:type="paragraph" w:styleId="ac">
    <w:name w:val="No Spacing"/>
    <w:link w:val="ad"/>
    <w:uiPriority w:val="99"/>
    <w:qFormat/>
    <w:rsid w:val="00812A39"/>
    <w:rPr>
      <w:rFonts w:cs="Calibri"/>
      <w:sz w:val="22"/>
      <w:szCs w:val="22"/>
      <w:lang w:eastAsia="en-US"/>
    </w:rPr>
  </w:style>
  <w:style w:type="character" w:customStyle="1" w:styleId="ad">
    <w:name w:val="Без интервала Знак"/>
    <w:link w:val="ac"/>
    <w:uiPriority w:val="1"/>
    <w:locked/>
    <w:rsid w:val="00E379C1"/>
    <w:rPr>
      <w:rFonts w:cs="Calibri"/>
      <w:sz w:val="22"/>
      <w:szCs w:val="22"/>
      <w:lang w:eastAsia="en-US" w:bidi="ar-SA"/>
    </w:rPr>
  </w:style>
  <w:style w:type="paragraph" w:styleId="ae">
    <w:name w:val="header"/>
    <w:basedOn w:val="a"/>
    <w:link w:val="af"/>
    <w:unhideWhenUsed/>
    <w:rsid w:val="001B4705"/>
    <w:pPr>
      <w:tabs>
        <w:tab w:val="center" w:pos="4677"/>
        <w:tab w:val="right" w:pos="9355"/>
      </w:tabs>
      <w:spacing w:after="0" w:line="240" w:lineRule="auto"/>
    </w:pPr>
    <w:rPr>
      <w:rFonts w:ascii="Times New Roman" w:hAnsi="Times New Roman"/>
      <w:sz w:val="28"/>
      <w:szCs w:val="28"/>
    </w:rPr>
  </w:style>
  <w:style w:type="character" w:customStyle="1" w:styleId="af">
    <w:name w:val="Верхний колонтитул Знак"/>
    <w:basedOn w:val="a0"/>
    <w:link w:val="ae"/>
    <w:rsid w:val="001B4705"/>
    <w:rPr>
      <w:rFonts w:ascii="Times New Roman" w:hAnsi="Times New Roman"/>
      <w:sz w:val="28"/>
      <w:szCs w:val="28"/>
      <w:lang w:eastAsia="en-US"/>
    </w:rPr>
  </w:style>
  <w:style w:type="character" w:customStyle="1" w:styleId="af0">
    <w:name w:val="Гипертекстовая ссылка"/>
    <w:basedOn w:val="a0"/>
    <w:uiPriority w:val="99"/>
    <w:rsid w:val="00067CF9"/>
    <w:rPr>
      <w:rFonts w:cs="Times New Roman"/>
      <w:color w:val="106BBE"/>
    </w:rPr>
  </w:style>
  <w:style w:type="paragraph" w:styleId="af1">
    <w:name w:val="List Paragraph"/>
    <w:basedOn w:val="a"/>
    <w:qFormat/>
    <w:rsid w:val="00B62BD0"/>
    <w:pPr>
      <w:ind w:left="720"/>
      <w:contextualSpacing/>
    </w:pPr>
  </w:style>
  <w:style w:type="paragraph" w:customStyle="1" w:styleId="formattexttopleveltext">
    <w:name w:val="formattext topleveltext"/>
    <w:basedOn w:val="a"/>
    <w:rsid w:val="000F20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rsid w:val="000F2022"/>
    <w:rPr>
      <w:rFonts w:ascii="Arial" w:hAnsi="Arial" w:cs="Arial"/>
      <w:b/>
      <w:bCs/>
      <w:sz w:val="26"/>
      <w:szCs w:val="26"/>
      <w:lang w:eastAsia="en-US"/>
    </w:rPr>
  </w:style>
  <w:style w:type="character" w:customStyle="1" w:styleId="40">
    <w:name w:val="Заголовок 4 Знак"/>
    <w:basedOn w:val="a0"/>
    <w:link w:val="4"/>
    <w:rsid w:val="00FD5DD4"/>
    <w:rPr>
      <w:rFonts w:ascii="Times New Roman" w:hAnsi="Times New Roman"/>
      <w:b/>
      <w:bCs/>
      <w:sz w:val="28"/>
      <w:szCs w:val="28"/>
      <w:lang w:eastAsia="en-US"/>
    </w:rPr>
  </w:style>
  <w:style w:type="paragraph" w:customStyle="1" w:styleId="formattext">
    <w:name w:val="formattext"/>
    <w:basedOn w:val="a"/>
    <w:rsid w:val="002D34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2">
    <w:name w:val="Таблицы (моноширинный)"/>
    <w:basedOn w:val="a"/>
    <w:next w:val="a"/>
    <w:uiPriority w:val="99"/>
    <w:rsid w:val="00A532FF"/>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3">
    <w:name w:val="Body Text Indent"/>
    <w:basedOn w:val="a"/>
    <w:link w:val="af4"/>
    <w:uiPriority w:val="99"/>
    <w:unhideWhenUsed/>
    <w:rsid w:val="00A532FF"/>
    <w:pPr>
      <w:spacing w:after="120"/>
      <w:ind w:left="283"/>
    </w:pPr>
    <w:rPr>
      <w:rFonts w:eastAsia="Times New Roman"/>
      <w:lang w:eastAsia="ru-RU"/>
    </w:rPr>
  </w:style>
  <w:style w:type="character" w:customStyle="1" w:styleId="af4">
    <w:name w:val="Основной текст с отступом Знак"/>
    <w:basedOn w:val="a0"/>
    <w:link w:val="af3"/>
    <w:uiPriority w:val="99"/>
    <w:rsid w:val="00A532FF"/>
    <w:rPr>
      <w:rFonts w:eastAsia="Times New Roman"/>
      <w:sz w:val="22"/>
      <w:szCs w:val="22"/>
    </w:rPr>
  </w:style>
  <w:style w:type="paragraph" w:customStyle="1" w:styleId="headertexttopleveltextcentertext">
    <w:name w:val="headertext topleveltext centertext"/>
    <w:basedOn w:val="a"/>
    <w:rsid w:val="00885F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kstob">
    <w:name w:val="tekstob"/>
    <w:basedOn w:val="a"/>
    <w:rsid w:val="00386A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1348B7"/>
    <w:pPr>
      <w:widowControl w:val="0"/>
      <w:autoSpaceDE w:val="0"/>
      <w:autoSpaceDN w:val="0"/>
      <w:adjustRightInd w:val="0"/>
    </w:pPr>
    <w:rPr>
      <w:rFonts w:cs="Calibri"/>
      <w:sz w:val="22"/>
      <w:szCs w:val="22"/>
    </w:rPr>
  </w:style>
  <w:style w:type="paragraph" w:customStyle="1" w:styleId="af5">
    <w:name w:val="Нормальный (таблица)"/>
    <w:basedOn w:val="a"/>
    <w:next w:val="a"/>
    <w:uiPriority w:val="99"/>
    <w:rsid w:val="00C35750"/>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6">
    <w:name w:val="Прижатый влево"/>
    <w:basedOn w:val="a"/>
    <w:next w:val="a"/>
    <w:uiPriority w:val="99"/>
    <w:rsid w:val="00C35750"/>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Default">
    <w:name w:val="Default"/>
    <w:rsid w:val="00924DF3"/>
    <w:pPr>
      <w:autoSpaceDE w:val="0"/>
      <w:autoSpaceDN w:val="0"/>
      <w:adjustRightInd w:val="0"/>
    </w:pPr>
    <w:rPr>
      <w:rFonts w:ascii="Times New Roman" w:hAnsi="Times New Roman"/>
      <w:color w:val="000000"/>
      <w:sz w:val="24"/>
      <w:szCs w:val="24"/>
      <w:lang w:eastAsia="en-US"/>
    </w:rPr>
  </w:style>
  <w:style w:type="table" w:styleId="af7">
    <w:name w:val="Table Grid"/>
    <w:basedOn w:val="a1"/>
    <w:locked/>
    <w:rsid w:val="001D0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006702">
      <w:marLeft w:val="0"/>
      <w:marRight w:val="0"/>
      <w:marTop w:val="0"/>
      <w:marBottom w:val="0"/>
      <w:divBdr>
        <w:top w:val="none" w:sz="0" w:space="0" w:color="auto"/>
        <w:left w:val="none" w:sz="0" w:space="0" w:color="auto"/>
        <w:bottom w:val="none" w:sz="0" w:space="0" w:color="auto"/>
        <w:right w:val="none" w:sz="0" w:space="0" w:color="auto"/>
      </w:divBdr>
      <w:divsChild>
        <w:div w:id="680006699">
          <w:marLeft w:val="0"/>
          <w:marRight w:val="0"/>
          <w:marTop w:val="0"/>
          <w:marBottom w:val="0"/>
          <w:divBdr>
            <w:top w:val="none" w:sz="0" w:space="0" w:color="auto"/>
            <w:left w:val="none" w:sz="0" w:space="0" w:color="auto"/>
            <w:bottom w:val="none" w:sz="0" w:space="0" w:color="auto"/>
            <w:right w:val="none" w:sz="0" w:space="0" w:color="auto"/>
          </w:divBdr>
        </w:div>
        <w:div w:id="680006700">
          <w:marLeft w:val="0"/>
          <w:marRight w:val="0"/>
          <w:marTop w:val="0"/>
          <w:marBottom w:val="0"/>
          <w:divBdr>
            <w:top w:val="none" w:sz="0" w:space="0" w:color="auto"/>
            <w:left w:val="none" w:sz="0" w:space="0" w:color="auto"/>
            <w:bottom w:val="none" w:sz="0" w:space="0" w:color="auto"/>
            <w:right w:val="none" w:sz="0" w:space="0" w:color="auto"/>
          </w:divBdr>
        </w:div>
        <w:div w:id="680006701">
          <w:marLeft w:val="0"/>
          <w:marRight w:val="0"/>
          <w:marTop w:val="0"/>
          <w:marBottom w:val="0"/>
          <w:divBdr>
            <w:top w:val="none" w:sz="0" w:space="0" w:color="auto"/>
            <w:left w:val="none" w:sz="0" w:space="0" w:color="auto"/>
            <w:bottom w:val="none" w:sz="0" w:space="0" w:color="auto"/>
            <w:right w:val="none" w:sz="0" w:space="0" w:color="auto"/>
          </w:divBdr>
        </w:div>
        <w:div w:id="680006703">
          <w:marLeft w:val="0"/>
          <w:marRight w:val="0"/>
          <w:marTop w:val="0"/>
          <w:marBottom w:val="0"/>
          <w:divBdr>
            <w:top w:val="none" w:sz="0" w:space="0" w:color="auto"/>
            <w:left w:val="none" w:sz="0" w:space="0" w:color="auto"/>
            <w:bottom w:val="none" w:sz="0" w:space="0" w:color="auto"/>
            <w:right w:val="none" w:sz="0" w:space="0" w:color="auto"/>
          </w:divBdr>
        </w:div>
        <w:div w:id="680006704">
          <w:marLeft w:val="0"/>
          <w:marRight w:val="0"/>
          <w:marTop w:val="0"/>
          <w:marBottom w:val="0"/>
          <w:divBdr>
            <w:top w:val="none" w:sz="0" w:space="0" w:color="auto"/>
            <w:left w:val="none" w:sz="0" w:space="0" w:color="auto"/>
            <w:bottom w:val="none" w:sz="0" w:space="0" w:color="auto"/>
            <w:right w:val="none" w:sz="0" w:space="0" w:color="auto"/>
          </w:divBdr>
        </w:div>
        <w:div w:id="680006705">
          <w:marLeft w:val="0"/>
          <w:marRight w:val="0"/>
          <w:marTop w:val="0"/>
          <w:marBottom w:val="0"/>
          <w:divBdr>
            <w:top w:val="none" w:sz="0" w:space="0" w:color="auto"/>
            <w:left w:val="none" w:sz="0" w:space="0" w:color="auto"/>
            <w:bottom w:val="none" w:sz="0" w:space="0" w:color="auto"/>
            <w:right w:val="none" w:sz="0" w:space="0" w:color="auto"/>
          </w:divBdr>
        </w:div>
        <w:div w:id="680006706">
          <w:marLeft w:val="0"/>
          <w:marRight w:val="0"/>
          <w:marTop w:val="0"/>
          <w:marBottom w:val="0"/>
          <w:divBdr>
            <w:top w:val="none" w:sz="0" w:space="0" w:color="auto"/>
            <w:left w:val="none" w:sz="0" w:space="0" w:color="auto"/>
            <w:bottom w:val="none" w:sz="0" w:space="0" w:color="auto"/>
            <w:right w:val="none" w:sz="0" w:space="0" w:color="auto"/>
          </w:divBdr>
        </w:div>
        <w:div w:id="680006707">
          <w:marLeft w:val="0"/>
          <w:marRight w:val="0"/>
          <w:marTop w:val="0"/>
          <w:marBottom w:val="0"/>
          <w:divBdr>
            <w:top w:val="none" w:sz="0" w:space="0" w:color="auto"/>
            <w:left w:val="none" w:sz="0" w:space="0" w:color="auto"/>
            <w:bottom w:val="none" w:sz="0" w:space="0" w:color="auto"/>
            <w:right w:val="none" w:sz="0" w:space="0" w:color="auto"/>
          </w:divBdr>
        </w:div>
        <w:div w:id="680006708">
          <w:marLeft w:val="0"/>
          <w:marRight w:val="0"/>
          <w:marTop w:val="0"/>
          <w:marBottom w:val="0"/>
          <w:divBdr>
            <w:top w:val="none" w:sz="0" w:space="0" w:color="auto"/>
            <w:left w:val="none" w:sz="0" w:space="0" w:color="auto"/>
            <w:bottom w:val="none" w:sz="0" w:space="0" w:color="auto"/>
            <w:right w:val="none" w:sz="0" w:space="0" w:color="auto"/>
          </w:divBdr>
        </w:div>
      </w:divsChild>
    </w:div>
    <w:div w:id="680006710">
      <w:marLeft w:val="0"/>
      <w:marRight w:val="0"/>
      <w:marTop w:val="0"/>
      <w:marBottom w:val="0"/>
      <w:divBdr>
        <w:top w:val="none" w:sz="0" w:space="0" w:color="auto"/>
        <w:left w:val="none" w:sz="0" w:space="0" w:color="auto"/>
        <w:bottom w:val="none" w:sz="0" w:space="0" w:color="auto"/>
        <w:right w:val="none" w:sz="0" w:space="0" w:color="auto"/>
      </w:divBdr>
      <w:divsChild>
        <w:div w:id="680006709">
          <w:marLeft w:val="0"/>
          <w:marRight w:val="0"/>
          <w:marTop w:val="0"/>
          <w:marBottom w:val="0"/>
          <w:divBdr>
            <w:top w:val="none" w:sz="0" w:space="0" w:color="auto"/>
            <w:left w:val="none" w:sz="0" w:space="0" w:color="auto"/>
            <w:bottom w:val="none" w:sz="0" w:space="0" w:color="auto"/>
            <w:right w:val="none" w:sz="0" w:space="0" w:color="auto"/>
          </w:divBdr>
          <w:divsChild>
            <w:div w:id="68000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06712">
      <w:marLeft w:val="0"/>
      <w:marRight w:val="0"/>
      <w:marTop w:val="0"/>
      <w:marBottom w:val="0"/>
      <w:divBdr>
        <w:top w:val="none" w:sz="0" w:space="0" w:color="auto"/>
        <w:left w:val="none" w:sz="0" w:space="0" w:color="auto"/>
        <w:bottom w:val="none" w:sz="0" w:space="0" w:color="auto"/>
        <w:right w:val="none" w:sz="0" w:space="0" w:color="auto"/>
      </w:divBdr>
    </w:div>
    <w:div w:id="680006715">
      <w:marLeft w:val="0"/>
      <w:marRight w:val="0"/>
      <w:marTop w:val="0"/>
      <w:marBottom w:val="0"/>
      <w:divBdr>
        <w:top w:val="none" w:sz="0" w:space="0" w:color="auto"/>
        <w:left w:val="none" w:sz="0" w:space="0" w:color="auto"/>
        <w:bottom w:val="none" w:sz="0" w:space="0" w:color="auto"/>
        <w:right w:val="none" w:sz="0" w:space="0" w:color="auto"/>
      </w:divBdr>
      <w:divsChild>
        <w:div w:id="680006713">
          <w:marLeft w:val="0"/>
          <w:marRight w:val="0"/>
          <w:marTop w:val="0"/>
          <w:marBottom w:val="0"/>
          <w:divBdr>
            <w:top w:val="none" w:sz="0" w:space="0" w:color="auto"/>
            <w:left w:val="none" w:sz="0" w:space="0" w:color="auto"/>
            <w:bottom w:val="none" w:sz="0" w:space="0" w:color="auto"/>
            <w:right w:val="none" w:sz="0" w:space="0" w:color="auto"/>
          </w:divBdr>
          <w:divsChild>
            <w:div w:id="680006717">
              <w:marLeft w:val="0"/>
              <w:marRight w:val="0"/>
              <w:marTop w:val="0"/>
              <w:marBottom w:val="0"/>
              <w:divBdr>
                <w:top w:val="none" w:sz="0" w:space="0" w:color="auto"/>
                <w:left w:val="none" w:sz="0" w:space="0" w:color="auto"/>
                <w:bottom w:val="none" w:sz="0" w:space="0" w:color="auto"/>
                <w:right w:val="none" w:sz="0" w:space="0" w:color="auto"/>
              </w:divBdr>
              <w:divsChild>
                <w:div w:id="680006716">
                  <w:marLeft w:val="0"/>
                  <w:marRight w:val="0"/>
                  <w:marTop w:val="0"/>
                  <w:marBottom w:val="0"/>
                  <w:divBdr>
                    <w:top w:val="none" w:sz="0" w:space="0" w:color="auto"/>
                    <w:left w:val="none" w:sz="0" w:space="0" w:color="auto"/>
                    <w:bottom w:val="none" w:sz="0" w:space="0" w:color="auto"/>
                    <w:right w:val="none" w:sz="0" w:space="0" w:color="auto"/>
                  </w:divBdr>
                  <w:divsChild>
                    <w:div w:id="68000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698F5-4312-471B-A1DA-DF5CF5D3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Pages>
  <Words>2555</Words>
  <Characters>14570</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Раздел 5. АНАЛИЗ РИСКОВ РЕАЛИЗАЦИИ ПОДПРОГРАММЫ И ОПИСАНИЕ МЕР УПРАВЛЕНИЯ РИСКАМ</vt:lpstr>
    </vt:vector>
  </TitlesOfParts>
  <Company>Computer</Company>
  <LinksUpToDate>false</LinksUpToDate>
  <CharactersWithSpaces>17091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156</cp:revision>
  <cp:lastPrinted>2018-11-21T07:11:00Z</cp:lastPrinted>
  <dcterms:created xsi:type="dcterms:W3CDTF">2016-09-15T06:05:00Z</dcterms:created>
  <dcterms:modified xsi:type="dcterms:W3CDTF">2018-11-21T07:11:00Z</dcterms:modified>
</cp:coreProperties>
</file>